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00" w:rsidRPr="00371C00" w:rsidRDefault="00371C00" w:rsidP="00371C00">
      <w:pPr>
        <w:rPr>
          <w:sz w:val="24"/>
          <w:szCs w:val="24"/>
        </w:rPr>
      </w:pPr>
      <w:r w:rsidRPr="006E41CD">
        <w:rPr>
          <w:rFonts w:eastAsia="Calibri"/>
          <w:b/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59D9ED94" wp14:editId="187C34D7">
            <wp:simplePos x="0" y="0"/>
            <wp:positionH relativeFrom="column">
              <wp:posOffset>-165735</wp:posOffset>
            </wp:positionH>
            <wp:positionV relativeFrom="paragraph">
              <wp:posOffset>-25400</wp:posOffset>
            </wp:positionV>
            <wp:extent cx="2590800" cy="3886200"/>
            <wp:effectExtent l="0" t="0" r="0" b="0"/>
            <wp:wrapSquare wrapText="bothSides"/>
            <wp:docPr id="24" name="Imagen 24" descr="G:\AÑO 2020\CUARENTENA\PARA DOCENTES\INFORMACIÓN A FAMILIAS\3bf8a6f0e20d7331ab8983dde42b2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ÑO 2020\CUARENTENA\PARA DOCENTES\INFORMACIÓN A FAMILIAS\3bf8a6f0e20d7331ab8983dde42b2d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1CD">
        <w:rPr>
          <w:rFonts w:eastAsia="Calibri"/>
          <w:b/>
          <w:lang w:val="es-ES" w:eastAsia="en-US"/>
        </w:rPr>
        <w:t>ESTIMADAS FAMILIAS</w:t>
      </w:r>
      <w:r w:rsidRPr="006E41CD">
        <w:rPr>
          <w:rFonts w:eastAsia="Calibri"/>
          <w:lang w:val="es-ES" w:eastAsia="en-US"/>
        </w:rPr>
        <w:t xml:space="preserve"> El Papa Francisco decía: </w:t>
      </w:r>
      <w:r w:rsidRPr="006E41CD">
        <w:rPr>
          <w:rFonts w:eastAsia="Calibri"/>
          <w:i/>
          <w:lang w:val="es-ES" w:eastAsia="en-US"/>
        </w:rPr>
        <w:t>“Caminar es un arte, porque si caminamos siempre de prisa nos cansamos y no podemos llegar al final, al final del camino. En cambio, si nos detenemos y no caminamos, ni siquiera llegamos al final. Caminar es precisamente el arte de mirar el horizonte, pensar adónde quiero ir, pero también soportar el cansancio del camino. Y muchas veces el camino es difícil, no es fácil”.</w:t>
      </w:r>
      <w:r w:rsidRPr="006E41CD">
        <w:rPr>
          <w:rFonts w:eastAsia="Calibri"/>
          <w:lang w:val="es-ES" w:eastAsia="en-US"/>
        </w:rPr>
        <w:t xml:space="preserve"> </w:t>
      </w:r>
    </w:p>
    <w:p w:rsidR="00371C00" w:rsidRPr="006E41CD" w:rsidRDefault="00371C00" w:rsidP="00371C00">
      <w:pPr>
        <w:spacing w:after="200"/>
        <w:jc w:val="both"/>
        <w:rPr>
          <w:rFonts w:eastAsia="Calibri"/>
          <w:lang w:val="es-ES" w:eastAsia="en-US"/>
        </w:rPr>
      </w:pPr>
      <w:r w:rsidRPr="006E41CD">
        <w:rPr>
          <w:rFonts w:eastAsia="Calibri"/>
          <w:lang w:val="es-ES" w:eastAsia="en-US"/>
        </w:rPr>
        <w:t>Creo que en este camino diferente que estamos transitando este año, es cuando más debemos mirar el horizonte y acompañar las trayectorias escolares de nuestros estudiantes buscando espacios de trabajo compartido para fortalecer su vinculación con la escuela.  Esto nos invita a repensar la importancia que tienen TODOS los ESPACIOS CURRICULARES y no solamente Lengua, Matemática y Ciencias.</w:t>
      </w:r>
    </w:p>
    <w:p w:rsidR="00371C00" w:rsidRPr="006E41CD" w:rsidRDefault="00371C00" w:rsidP="00371C00">
      <w:pPr>
        <w:spacing w:after="200"/>
        <w:jc w:val="both"/>
        <w:rPr>
          <w:rFonts w:eastAsia="Calibri"/>
          <w:i/>
          <w:lang w:val="es-ES" w:eastAsia="en-US"/>
        </w:rPr>
      </w:pPr>
      <w:r w:rsidRPr="006E41CD">
        <w:rPr>
          <w:rFonts w:eastAsia="Calibri"/>
          <w:lang w:val="es-ES" w:eastAsia="en-US"/>
        </w:rPr>
        <w:t xml:space="preserve">A través de la </w:t>
      </w:r>
      <w:r w:rsidRPr="006E41CD">
        <w:rPr>
          <w:rFonts w:eastAsia="Calibri"/>
          <w:b/>
          <w:lang w:val="es-ES" w:eastAsia="en-US"/>
        </w:rPr>
        <w:t>Música</w:t>
      </w:r>
      <w:r w:rsidRPr="006E41CD">
        <w:rPr>
          <w:rFonts w:eastAsia="Calibri"/>
          <w:lang w:val="es-ES" w:eastAsia="en-US"/>
        </w:rPr>
        <w:t xml:space="preserve"> los alumnos pueden hacer </w:t>
      </w:r>
      <w:r w:rsidRPr="006E41CD">
        <w:rPr>
          <w:rFonts w:eastAsia="Calibri"/>
          <w:i/>
          <w:lang w:val="es-ES" w:eastAsia="en-US"/>
        </w:rPr>
        <w:t>un uso cada vez más amplio, rico y diverso del lenguaje con la finalidad de disfrutar, comprender y emocionarse con la escucha y la producción musical.</w:t>
      </w:r>
    </w:p>
    <w:p w:rsidR="00371C00" w:rsidRPr="006E41CD" w:rsidRDefault="00371C00" w:rsidP="00371C00">
      <w:pPr>
        <w:spacing w:after="200"/>
        <w:jc w:val="both"/>
        <w:rPr>
          <w:rFonts w:eastAsia="Calibri"/>
          <w:i/>
          <w:lang w:val="es-ES" w:eastAsia="en-US"/>
        </w:rPr>
      </w:pPr>
      <w:r w:rsidRPr="006E41CD">
        <w:rPr>
          <w:rFonts w:eastAsia="Calibri"/>
          <w:i/>
          <w:lang w:val="es-ES" w:eastAsia="en-US"/>
        </w:rPr>
        <w:t xml:space="preserve">El conjunto de </w:t>
      </w:r>
      <w:r w:rsidRPr="006E41CD">
        <w:rPr>
          <w:rFonts w:eastAsia="Calibri"/>
          <w:b/>
          <w:i/>
          <w:lang w:val="es-ES" w:eastAsia="en-US"/>
        </w:rPr>
        <w:t>experiencias plásticas</w:t>
      </w:r>
      <w:r w:rsidRPr="006E41CD">
        <w:rPr>
          <w:rFonts w:eastAsia="Calibri"/>
          <w:i/>
          <w:lang w:val="es-ES" w:eastAsia="en-US"/>
        </w:rPr>
        <w:t xml:space="preserve"> por la que los alumnos hayan tenido oportunidad de transitar constituyen la base que permite formar, acrecentar y enriquecer sus capacidades personales.</w:t>
      </w:r>
    </w:p>
    <w:p w:rsidR="00371C00" w:rsidRPr="006E41CD" w:rsidRDefault="00371C00" w:rsidP="00371C00">
      <w:pPr>
        <w:spacing w:after="200"/>
        <w:jc w:val="both"/>
        <w:rPr>
          <w:rFonts w:eastAsia="Calibri"/>
          <w:i/>
          <w:lang w:val="es-ES" w:eastAsia="en-US"/>
        </w:rPr>
      </w:pPr>
      <w:r w:rsidRPr="006E41CD">
        <w:rPr>
          <w:rFonts w:eastAsia="Calibri"/>
          <w:i/>
          <w:lang w:val="es-ES" w:eastAsia="en-US"/>
        </w:rPr>
        <w:t xml:space="preserve"> </w:t>
      </w:r>
      <w:r w:rsidRPr="006E41CD">
        <w:rPr>
          <w:rFonts w:eastAsia="Calibri"/>
          <w:lang w:val="es-ES" w:eastAsia="en-US"/>
        </w:rPr>
        <w:t xml:space="preserve">El sentido de la presencia de la </w:t>
      </w:r>
      <w:r w:rsidRPr="006E41CD">
        <w:rPr>
          <w:rFonts w:eastAsia="Calibri"/>
          <w:b/>
          <w:lang w:val="es-ES" w:eastAsia="en-US"/>
        </w:rPr>
        <w:t>Educación Física</w:t>
      </w:r>
      <w:r w:rsidRPr="006E41CD">
        <w:rPr>
          <w:rFonts w:eastAsia="Calibri"/>
          <w:lang w:val="es-ES" w:eastAsia="en-US"/>
        </w:rPr>
        <w:t xml:space="preserve"> en la escuela es muy importante ya que </w:t>
      </w:r>
      <w:r w:rsidRPr="006E41CD">
        <w:rPr>
          <w:rFonts w:eastAsia="Calibri"/>
          <w:i/>
          <w:lang w:val="es-ES" w:eastAsia="en-US"/>
        </w:rPr>
        <w:t>“cuerpo y movimiento constituyen dimensiones significativas en la construcción de la identidad personal. Cuerpo y movimiento son componentes esenciales en la adquisición del saber del mundo, de la sociedad, de sí mismo y de la propia capacidad de acción y de resolución de problemas.”</w:t>
      </w:r>
    </w:p>
    <w:p w:rsidR="00371C00" w:rsidRPr="006E41CD" w:rsidRDefault="00371C00" w:rsidP="00371C00">
      <w:pPr>
        <w:spacing w:after="200"/>
        <w:jc w:val="both"/>
        <w:rPr>
          <w:rFonts w:eastAsia="Calibri"/>
          <w:lang w:val="es-ES" w:eastAsia="en-US"/>
        </w:rPr>
      </w:pPr>
      <w:r w:rsidRPr="006E41CD">
        <w:rPr>
          <w:rFonts w:eastAsia="Calibri"/>
          <w:lang w:val="es-ES" w:eastAsia="en-US"/>
        </w:rPr>
        <w:t>Otros espacios como Informática Aplicada, Inglés y Educación Religiosa; pertenecen al Proyecto Educativo Institucional de nuestro colegio y como tal, adhieren al elegirlo para la educación de sus hijos.</w:t>
      </w:r>
    </w:p>
    <w:p w:rsidR="00371C00" w:rsidRPr="006E41CD" w:rsidRDefault="00371C00" w:rsidP="00371C00">
      <w:pPr>
        <w:spacing w:after="200"/>
        <w:jc w:val="both"/>
        <w:rPr>
          <w:rFonts w:eastAsia="Calibri"/>
          <w:i/>
          <w:lang w:val="es-ES" w:eastAsia="en-US"/>
        </w:rPr>
      </w:pPr>
      <w:r w:rsidRPr="006E41CD">
        <w:rPr>
          <w:rFonts w:eastAsia="Calibri"/>
          <w:lang w:val="es-ES" w:eastAsia="en-US"/>
        </w:rPr>
        <w:t xml:space="preserve">La Misión Evangelizadora e Identidad Trinitaria que caracteriza a nuestro colegio son quienes dan sustento a la propuesta pastoral que, a través de la </w:t>
      </w:r>
      <w:r w:rsidRPr="006E41CD">
        <w:rPr>
          <w:rFonts w:eastAsia="Calibri"/>
          <w:b/>
          <w:lang w:val="es-ES" w:eastAsia="en-US"/>
        </w:rPr>
        <w:t>Educación Religiosa</w:t>
      </w:r>
      <w:r w:rsidRPr="006E41CD">
        <w:rPr>
          <w:rFonts w:eastAsia="Calibri"/>
          <w:lang w:val="es-ES" w:eastAsia="en-US"/>
        </w:rPr>
        <w:t xml:space="preserve"> busca que los alumnos elaboren su proyecto de vida personal y </w:t>
      </w:r>
      <w:proofErr w:type="gramStart"/>
      <w:r w:rsidRPr="006E41CD">
        <w:rPr>
          <w:rFonts w:eastAsia="Calibri"/>
          <w:lang w:val="es-ES" w:eastAsia="en-US"/>
        </w:rPr>
        <w:t>comunitario</w:t>
      </w:r>
      <w:proofErr w:type="gramEnd"/>
      <w:r w:rsidRPr="006E41CD">
        <w:rPr>
          <w:rFonts w:eastAsia="Calibri"/>
          <w:lang w:val="es-ES" w:eastAsia="en-US"/>
        </w:rPr>
        <w:t xml:space="preserve">. </w:t>
      </w:r>
      <w:r w:rsidRPr="006E41CD">
        <w:rPr>
          <w:rFonts w:eastAsia="Calibri"/>
          <w:i/>
          <w:lang w:val="es-ES" w:eastAsia="en-US"/>
        </w:rPr>
        <w:t>La escuela católica debe poner en práctica una pedagogía del encuentro, del discernimiento, del acompañamiento y del testimonio.</w:t>
      </w:r>
    </w:p>
    <w:p w:rsidR="00371C00" w:rsidRPr="006E41CD" w:rsidRDefault="00371C00" w:rsidP="00371C00">
      <w:pPr>
        <w:spacing w:after="200"/>
        <w:jc w:val="both"/>
        <w:rPr>
          <w:rFonts w:eastAsia="Calibri"/>
          <w:lang w:val="es-ES" w:eastAsia="en-US"/>
        </w:rPr>
      </w:pPr>
      <w:r w:rsidRPr="006E41CD">
        <w:rPr>
          <w:rFonts w:eastAsia="Calibri"/>
          <w:lang w:val="es-ES" w:eastAsia="en-US"/>
        </w:rPr>
        <w:t xml:space="preserve">En el caso de </w:t>
      </w:r>
      <w:r w:rsidRPr="006E41CD">
        <w:rPr>
          <w:rFonts w:eastAsia="Calibri"/>
          <w:b/>
          <w:lang w:val="es-ES" w:eastAsia="en-US"/>
        </w:rPr>
        <w:t xml:space="preserve">Inglés </w:t>
      </w:r>
      <w:r w:rsidRPr="006E41CD">
        <w:rPr>
          <w:rFonts w:eastAsia="Calibri"/>
          <w:lang w:val="es-ES" w:eastAsia="en-US"/>
        </w:rPr>
        <w:t>se busca ampliar el mundo cultural de los alumnos a través de la adquisición de nuevos conocimientos relacionados con las particularidades de otra lengua – cultura.</w:t>
      </w:r>
    </w:p>
    <w:p w:rsidR="00371C00" w:rsidRPr="006E41CD" w:rsidRDefault="00371C00" w:rsidP="00371C00">
      <w:pPr>
        <w:spacing w:after="200"/>
        <w:jc w:val="both"/>
        <w:rPr>
          <w:rFonts w:eastAsia="Calibri"/>
          <w:lang w:val="es-ES" w:eastAsia="en-US"/>
        </w:rPr>
      </w:pPr>
      <w:r w:rsidRPr="006E41CD">
        <w:rPr>
          <w:rFonts w:eastAsia="Calibri"/>
          <w:lang w:val="es-ES" w:eastAsia="en-US"/>
        </w:rPr>
        <w:t xml:space="preserve">La </w:t>
      </w:r>
      <w:r w:rsidRPr="006E41CD">
        <w:rPr>
          <w:rFonts w:eastAsia="Calibri"/>
          <w:b/>
          <w:lang w:val="es-ES" w:eastAsia="en-US"/>
        </w:rPr>
        <w:t xml:space="preserve">Informática </w:t>
      </w:r>
      <w:r w:rsidRPr="006E41CD">
        <w:rPr>
          <w:rFonts w:eastAsia="Calibri"/>
          <w:lang w:val="es-ES" w:eastAsia="en-US"/>
        </w:rPr>
        <w:t>en nuestro caso se utiliza como apoyo para otros espacios curriculares con el fin de desarrollar y adquirir aprendizajes a través de herramientas y aplicaciones.</w:t>
      </w:r>
    </w:p>
    <w:p w:rsidR="00371C00" w:rsidRPr="006E41CD" w:rsidRDefault="00371C00" w:rsidP="00371C00">
      <w:pPr>
        <w:spacing w:after="200"/>
        <w:jc w:val="both"/>
        <w:rPr>
          <w:rFonts w:eastAsia="Calibri"/>
          <w:lang w:val="es-AR" w:eastAsia="en-US"/>
        </w:rPr>
      </w:pPr>
      <w:r w:rsidRPr="006E41CD">
        <w:rPr>
          <w:rFonts w:eastAsia="Calibri"/>
          <w:lang w:val="es-ES" w:eastAsia="en-US"/>
        </w:rPr>
        <w:lastRenderedPageBreak/>
        <w:t xml:space="preserve">Todos los docentes continuamos teniendo el mismo compromiso que asumimos desde el primer día de la </w:t>
      </w:r>
      <w:r w:rsidRPr="006E41CD">
        <w:rPr>
          <w:rFonts w:eastAsia="Calibri"/>
          <w:b/>
          <w:lang w:val="es-ES" w:eastAsia="en-US"/>
        </w:rPr>
        <w:t xml:space="preserve">escuela en casa </w:t>
      </w:r>
      <w:r w:rsidRPr="006E41CD">
        <w:rPr>
          <w:rFonts w:eastAsia="Calibri"/>
          <w:lang w:val="es-ES" w:eastAsia="en-US"/>
        </w:rPr>
        <w:t>y deseamos que ustedes como familia sigan apoyando a cada uno de nuestros alumnos como hasta ahora.</w:t>
      </w:r>
    </w:p>
    <w:p w:rsidR="00371C00" w:rsidRPr="006E41CD" w:rsidRDefault="00371C00" w:rsidP="00371C00">
      <w:pPr>
        <w:spacing w:after="120"/>
        <w:jc w:val="both"/>
        <w:rPr>
          <w:lang w:eastAsia="es-MX"/>
        </w:rPr>
      </w:pPr>
      <w:r w:rsidRPr="006E41CD">
        <w:rPr>
          <w:lang w:eastAsia="es-MX"/>
        </w:rPr>
        <w:t>Seguimos sosteniendo los vínculos entre la Escuela y la Familia a través de los canales de comunicación que están en uso:</w:t>
      </w:r>
    </w:p>
    <w:p w:rsidR="00371C00" w:rsidRPr="006E41CD" w:rsidRDefault="00371C00" w:rsidP="00371C00">
      <w:pPr>
        <w:numPr>
          <w:ilvl w:val="0"/>
          <w:numId w:val="14"/>
        </w:numPr>
        <w:spacing w:after="200" w:line="240" w:lineRule="auto"/>
        <w:ind w:left="851" w:hanging="284"/>
        <w:contextualSpacing/>
        <w:jc w:val="both"/>
        <w:rPr>
          <w:lang w:eastAsia="es-MX"/>
        </w:rPr>
      </w:pPr>
      <w:r w:rsidRPr="006E41CD">
        <w:rPr>
          <w:lang w:eastAsia="es-MX"/>
        </w:rPr>
        <w:t xml:space="preserve">Grupo de </w:t>
      </w:r>
      <w:proofErr w:type="spellStart"/>
      <w:r w:rsidRPr="006E41CD">
        <w:rPr>
          <w:lang w:eastAsia="es-MX"/>
        </w:rPr>
        <w:t>whatsapp</w:t>
      </w:r>
      <w:proofErr w:type="spellEnd"/>
      <w:r w:rsidRPr="006E41CD">
        <w:rPr>
          <w:lang w:eastAsia="es-MX"/>
        </w:rPr>
        <w:t xml:space="preserve"> vigente desde el comienzo de la cuarentena.</w:t>
      </w:r>
    </w:p>
    <w:p w:rsidR="00371C00" w:rsidRPr="006E41CD" w:rsidRDefault="00371C00" w:rsidP="00371C00">
      <w:pPr>
        <w:numPr>
          <w:ilvl w:val="0"/>
          <w:numId w:val="14"/>
        </w:numPr>
        <w:spacing w:after="200" w:line="240" w:lineRule="auto"/>
        <w:ind w:left="851" w:hanging="284"/>
        <w:contextualSpacing/>
        <w:jc w:val="both"/>
        <w:rPr>
          <w:lang w:eastAsia="es-MX"/>
        </w:rPr>
      </w:pPr>
      <w:r w:rsidRPr="006E41CD">
        <w:rPr>
          <w:lang w:eastAsia="es-MX"/>
        </w:rPr>
        <w:t>Correo Electrónico de la docente de grado</w:t>
      </w:r>
      <w:bookmarkStart w:id="0" w:name="_GoBack"/>
      <w:bookmarkEnd w:id="0"/>
    </w:p>
    <w:p w:rsidR="00371C00" w:rsidRPr="006E41CD" w:rsidRDefault="00EF41F9" w:rsidP="00371C00">
      <w:pPr>
        <w:numPr>
          <w:ilvl w:val="0"/>
          <w:numId w:val="14"/>
        </w:numPr>
        <w:spacing w:after="200" w:line="240" w:lineRule="auto"/>
        <w:ind w:left="851" w:hanging="284"/>
        <w:contextualSpacing/>
        <w:jc w:val="both"/>
        <w:rPr>
          <w:lang w:eastAsia="es-MX"/>
        </w:rPr>
      </w:pPr>
      <w:r>
        <w:rPr>
          <w:lang w:eastAsia="es-MX"/>
        </w:rPr>
        <w:t xml:space="preserve">Correo electrónico </w:t>
      </w:r>
      <w:r w:rsidRPr="00EF41F9">
        <w:rPr>
          <w:b/>
          <w:lang w:eastAsia="es-MX"/>
        </w:rPr>
        <w:t>Informática Seño Liliana</w:t>
      </w:r>
      <w:r>
        <w:rPr>
          <w:lang w:eastAsia="es-MX"/>
        </w:rPr>
        <w:t xml:space="preserve"> </w:t>
      </w:r>
      <w:hyperlink r:id="rId9" w:history="1">
        <w:r w:rsidRPr="009827C4">
          <w:rPr>
            <w:rStyle w:val="Hipervnculo"/>
            <w:lang w:eastAsia="es-MX"/>
          </w:rPr>
          <w:t>cesprimario@gmail.com</w:t>
        </w:r>
      </w:hyperlink>
      <w:r>
        <w:rPr>
          <w:lang w:eastAsia="es-MX"/>
        </w:rPr>
        <w:t xml:space="preserve"> </w:t>
      </w:r>
    </w:p>
    <w:p w:rsidR="00371C00" w:rsidRPr="00D16061" w:rsidRDefault="00371C00" w:rsidP="00371C00">
      <w:pPr>
        <w:numPr>
          <w:ilvl w:val="0"/>
          <w:numId w:val="14"/>
        </w:numPr>
        <w:spacing w:after="200" w:line="240" w:lineRule="auto"/>
        <w:ind w:left="851" w:hanging="284"/>
        <w:contextualSpacing/>
        <w:jc w:val="both"/>
        <w:rPr>
          <w:lang w:eastAsia="es-MX"/>
        </w:rPr>
      </w:pPr>
      <w:r w:rsidRPr="006E41CD">
        <w:rPr>
          <w:lang w:eastAsia="es-MX"/>
        </w:rPr>
        <w:t xml:space="preserve">Para consultas el correo electrónico: </w:t>
      </w:r>
      <w:hyperlink r:id="rId10" w:history="1">
        <w:r w:rsidRPr="006E41CD">
          <w:rPr>
            <w:color w:val="0000FF"/>
            <w:u w:val="single"/>
            <w:lang w:eastAsia="es-MX"/>
          </w:rPr>
          <w:t>consultasprimariaces@gmail.com</w:t>
        </w:r>
      </w:hyperlink>
    </w:p>
    <w:p w:rsidR="00371C00" w:rsidRPr="00D16061" w:rsidRDefault="00371C00" w:rsidP="00371C00">
      <w:pPr>
        <w:pStyle w:val="Sinespaciado"/>
        <w:spacing w:line="276" w:lineRule="auto"/>
        <w:jc w:val="both"/>
        <w:rPr>
          <w:lang w:val="es-AR" w:eastAsia="en-US"/>
        </w:rPr>
      </w:pPr>
      <w:r w:rsidRPr="00D16061">
        <w:rPr>
          <w:lang w:val="es-AR" w:eastAsia="en-US"/>
        </w:rPr>
        <w:t xml:space="preserve">En ASUNTO colocar espacio curricular, nombre y apellido del alumno y grado  Una vez recibidas las evidencias de aprendizaje, los docentes harán la devolución correspondiente. Estar siempre atentos también al Correo no deseado o </w:t>
      </w:r>
      <w:proofErr w:type="spellStart"/>
      <w:r w:rsidRPr="00D16061">
        <w:rPr>
          <w:lang w:val="es-AR" w:eastAsia="en-US"/>
        </w:rPr>
        <w:t>Spam</w:t>
      </w:r>
      <w:proofErr w:type="spellEnd"/>
      <w:r w:rsidRPr="00D16061">
        <w:rPr>
          <w:lang w:val="es-AR" w:eastAsia="en-US"/>
        </w:rPr>
        <w:t xml:space="preserve"> que es otra de las bandejas donde puede ingresar un mail.</w:t>
      </w:r>
    </w:p>
    <w:p w:rsidR="00371C00" w:rsidRPr="006E41CD" w:rsidRDefault="00371C00" w:rsidP="00371C00">
      <w:pPr>
        <w:spacing w:after="200"/>
        <w:jc w:val="both"/>
        <w:rPr>
          <w:rFonts w:eastAsia="Calibri"/>
          <w:b/>
          <w:lang w:val="es-AR" w:eastAsia="en-US"/>
        </w:rPr>
      </w:pPr>
      <w:r w:rsidRPr="00D16061">
        <w:rPr>
          <w:rFonts w:eastAsia="Calibri"/>
          <w:lang w:val="es-AR" w:eastAsia="en-US"/>
        </w:rPr>
        <w:t>Se continúa con el seguimiento de los aprendizajes de lo</w:t>
      </w:r>
      <w:r>
        <w:rPr>
          <w:rFonts w:eastAsia="Calibri"/>
          <w:lang w:val="es-AR" w:eastAsia="en-US"/>
        </w:rPr>
        <w:t>s estudiantes en casa en esta 21</w:t>
      </w:r>
      <w:r w:rsidRPr="00D16061">
        <w:rPr>
          <w:rFonts w:eastAsia="Calibri"/>
          <w:lang w:val="es-AR" w:eastAsia="en-US"/>
        </w:rPr>
        <w:t xml:space="preserve">ª. </w:t>
      </w:r>
      <w:proofErr w:type="gramStart"/>
      <w:r w:rsidRPr="00D16061">
        <w:rPr>
          <w:rFonts w:eastAsia="Calibri"/>
          <w:lang w:val="es-AR" w:eastAsia="en-US"/>
        </w:rPr>
        <w:t>semana</w:t>
      </w:r>
      <w:proofErr w:type="gramEnd"/>
      <w:r w:rsidRPr="00D16061">
        <w:rPr>
          <w:rFonts w:eastAsia="Calibri"/>
          <w:lang w:val="es-AR" w:eastAsia="en-US"/>
        </w:rPr>
        <w:t xml:space="preserve">, solicitándose esta vez, </w:t>
      </w:r>
      <w:r w:rsidRPr="00D16061">
        <w:rPr>
          <w:rFonts w:eastAsia="Calibri"/>
          <w:b/>
          <w:lang w:val="es-AR" w:eastAsia="en-US"/>
        </w:rPr>
        <w:t xml:space="preserve">evidencias de aprendizaje de </w:t>
      </w:r>
      <w:r w:rsidR="00EF41F9">
        <w:rPr>
          <w:rFonts w:eastAsia="Calibri"/>
          <w:b/>
          <w:lang w:val="es-AR" w:eastAsia="en-US"/>
        </w:rPr>
        <w:t xml:space="preserve">Informática – </w:t>
      </w:r>
      <w:r w:rsidRPr="00D16061">
        <w:rPr>
          <w:rFonts w:eastAsia="Calibri"/>
          <w:b/>
          <w:lang w:val="es-AR" w:eastAsia="en-US"/>
        </w:rPr>
        <w:t>Matemática</w:t>
      </w:r>
      <w:r w:rsidR="00EF41F9">
        <w:rPr>
          <w:rFonts w:eastAsia="Calibri"/>
          <w:b/>
          <w:lang w:val="es-AR" w:eastAsia="en-US"/>
        </w:rPr>
        <w:t xml:space="preserve"> Caligrafía y Cs. Sociales</w:t>
      </w:r>
    </w:p>
    <w:p w:rsidR="00371C00" w:rsidRPr="006E41CD" w:rsidRDefault="00371C00" w:rsidP="00371C00">
      <w:pPr>
        <w:jc w:val="center"/>
        <w:rPr>
          <w:rFonts w:eastAsia="Calibri"/>
          <w:b/>
          <w:i/>
          <w:lang w:val="es-ES" w:eastAsia="en-US"/>
        </w:rPr>
      </w:pPr>
      <w:r w:rsidRPr="006E41CD">
        <w:rPr>
          <w:rFonts w:eastAsia="Calibri"/>
          <w:b/>
          <w:i/>
          <w:lang w:val="es-ES" w:eastAsia="en-US"/>
        </w:rPr>
        <w:t>“Viva el Espíritu Santo en nuestros corazones y en los corazones de todas las personas”</w:t>
      </w:r>
    </w:p>
    <w:p w:rsidR="00371C00" w:rsidRPr="006E41CD" w:rsidRDefault="00371C00" w:rsidP="00371C00">
      <w:pPr>
        <w:jc w:val="right"/>
        <w:rPr>
          <w:rFonts w:eastAsia="Calibri"/>
          <w:b/>
          <w:lang w:val="es-ES" w:eastAsia="en-US"/>
        </w:rPr>
      </w:pPr>
      <w:r>
        <w:rPr>
          <w:noProof/>
          <w:sz w:val="24"/>
          <w:szCs w:val="24"/>
          <w:lang w:val="es-ES"/>
        </w:rPr>
        <w:drawing>
          <wp:anchor distT="0" distB="0" distL="114300" distR="114300" simplePos="0" relativeHeight="251660288" behindDoc="1" locked="0" layoutInCell="1" allowOverlap="1" wp14:anchorId="10AC7F91" wp14:editId="44A69EA3">
            <wp:simplePos x="0" y="0"/>
            <wp:positionH relativeFrom="column">
              <wp:posOffset>381000</wp:posOffset>
            </wp:positionH>
            <wp:positionV relativeFrom="paragraph">
              <wp:posOffset>712470</wp:posOffset>
            </wp:positionV>
            <wp:extent cx="5514975" cy="3902710"/>
            <wp:effectExtent l="0" t="0" r="9525" b="2540"/>
            <wp:wrapTight wrapText="bothSides">
              <wp:wrapPolygon edited="0">
                <wp:start x="0" y="0"/>
                <wp:lineTo x="0" y="21509"/>
                <wp:lineTo x="21563" y="21509"/>
                <wp:lineTo x="21563" y="0"/>
                <wp:lineTo x="0" y="0"/>
              </wp:wrapPolygon>
            </wp:wrapTight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5" t="24850" r="17267" b="1354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90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C00" w:rsidRPr="006E41CD" w:rsidRDefault="00371C00" w:rsidP="00371C00">
      <w:pPr>
        <w:jc w:val="right"/>
        <w:rPr>
          <w:rFonts w:eastAsia="Calibri"/>
          <w:b/>
          <w:lang w:val="es-ES" w:eastAsia="en-US"/>
        </w:rPr>
      </w:pPr>
      <w:r w:rsidRPr="006E41CD">
        <w:rPr>
          <w:rFonts w:eastAsia="Calibri"/>
          <w:b/>
          <w:lang w:val="es-ES" w:eastAsia="en-US"/>
        </w:rPr>
        <w:t>EQUIPO DIRECTIVO NIVEL PRIMARIO</w:t>
      </w:r>
    </w:p>
    <w:p w:rsidR="006E520D" w:rsidRDefault="006E520D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371C00" w:rsidRDefault="00371C00">
      <w:pPr>
        <w:rPr>
          <w:b/>
          <w:sz w:val="24"/>
          <w:szCs w:val="24"/>
          <w:u w:val="single"/>
        </w:rPr>
      </w:pPr>
    </w:p>
    <w:p w:rsidR="006E520D" w:rsidRDefault="00071BD5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Fecha</w:t>
      </w:r>
      <w:r>
        <w:rPr>
          <w:b/>
          <w:sz w:val="24"/>
          <w:szCs w:val="24"/>
        </w:rPr>
        <w:t>: Lunes 24 de agosto.</w:t>
      </w:r>
    </w:p>
    <w:p w:rsidR="006E520D" w:rsidRDefault="00071BD5">
      <w:pPr>
        <w:jc w:val="center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LENGUA</w:t>
      </w:r>
    </w:p>
    <w:p w:rsidR="006E520D" w:rsidRDefault="006E520D">
      <w:pPr>
        <w:jc w:val="center"/>
        <w:rPr>
          <w:b/>
          <w:sz w:val="28"/>
          <w:szCs w:val="28"/>
          <w:highlight w:val="cyan"/>
          <w:u w:val="single"/>
        </w:rPr>
      </w:pPr>
    </w:p>
    <w:p w:rsidR="006E520D" w:rsidRDefault="00071BD5">
      <w:pPr>
        <w:spacing w:before="240" w:after="240"/>
        <w:rPr>
          <w:rFonts w:ascii="Chewy" w:eastAsia="Chewy" w:hAnsi="Chewy" w:cs="Chewy"/>
          <w:color w:val="FF9900"/>
          <w:sz w:val="28"/>
          <w:szCs w:val="28"/>
        </w:rPr>
      </w:pPr>
      <w:r>
        <w:rPr>
          <w:rFonts w:ascii="Chewy" w:eastAsia="Chewy" w:hAnsi="Chewy" w:cs="Chewy"/>
          <w:color w:val="FF9900"/>
          <w:sz w:val="28"/>
          <w:szCs w:val="28"/>
        </w:rPr>
        <w:t>SE-GUI-MOS CON SÍ-LA-BAS</w:t>
      </w:r>
    </w:p>
    <w:p w:rsidR="006E520D" w:rsidRDefault="00071BD5">
      <w:pPr>
        <w:spacing w:before="240" w:after="240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b/>
          <w:sz w:val="24"/>
          <w:szCs w:val="24"/>
          <w:u w:val="single"/>
        </w:rPr>
        <w:t>1- ¡A jugar!</w:t>
      </w:r>
    </w:p>
    <w:p w:rsidR="006E520D" w:rsidRDefault="00071BD5">
      <w:pPr>
        <w:spacing w:before="240" w:after="240"/>
        <w:rPr>
          <w:rFonts w:ascii="Comic Sans MS" w:eastAsia="Comic Sans MS" w:hAnsi="Comic Sans MS" w:cs="Comic Sans MS"/>
          <w:b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00FF"/>
          <w:sz w:val="24"/>
          <w:szCs w:val="24"/>
          <w:u w:val="single"/>
        </w:rPr>
        <w:t>Materiales:</w:t>
      </w:r>
    </w:p>
    <w:p w:rsidR="006E520D" w:rsidRDefault="00371C00">
      <w:pPr>
        <w:numPr>
          <w:ilvl w:val="0"/>
          <w:numId w:val="7"/>
        </w:num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24 fichas de</w:t>
      </w:r>
      <w:r w:rsidR="00071BD5"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dominó (pueden ser impresas y cortadas o hechas a mano)</w:t>
      </w:r>
    </w:p>
    <w:p w:rsidR="00371C00" w:rsidRDefault="00071BD5">
      <w:pPr>
        <w:spacing w:before="240" w:after="240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2225925" cy="1602525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l="33053" t="34920" r="32043" b="20489"/>
                    <a:stretch>
                      <a:fillRect/>
                    </a:stretch>
                  </pic:blipFill>
                  <pic:spPr>
                    <a:xfrm>
                      <a:off x="0" y="0"/>
                      <a:ext cx="2225925" cy="160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(</w:t>
      </w:r>
      <w:proofErr w:type="gramStart"/>
      <w:r>
        <w:rPr>
          <w:rFonts w:ascii="Comic Sans MS" w:eastAsia="Comic Sans MS" w:hAnsi="Comic Sans MS" w:cs="Comic Sans MS"/>
          <w:color w:val="0000FF"/>
          <w:sz w:val="24"/>
          <w:szCs w:val="24"/>
        </w:rPr>
        <w:t>se</w:t>
      </w:r>
      <w:proofErr w:type="gramEnd"/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enviará el </w:t>
      </w:r>
      <w:proofErr w:type="spellStart"/>
      <w:r>
        <w:rPr>
          <w:rFonts w:ascii="Comic Sans MS" w:eastAsia="Comic Sans MS" w:hAnsi="Comic Sans MS" w:cs="Comic Sans MS"/>
          <w:color w:val="0000FF"/>
          <w:sz w:val="24"/>
          <w:szCs w:val="24"/>
        </w:rPr>
        <w:t>pdf</w:t>
      </w:r>
      <w:proofErr w:type="spellEnd"/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con las fichas al grupo de </w:t>
      </w:r>
      <w:proofErr w:type="spellStart"/>
      <w:r>
        <w:rPr>
          <w:rFonts w:ascii="Comic Sans MS" w:eastAsia="Comic Sans MS" w:hAnsi="Comic Sans MS" w:cs="Comic Sans MS"/>
          <w:color w:val="0000FF"/>
          <w:sz w:val="24"/>
          <w:szCs w:val="24"/>
        </w:rPr>
        <w:t>whatsApp</w:t>
      </w:r>
      <w:proofErr w:type="spellEnd"/>
      <w:r>
        <w:rPr>
          <w:rFonts w:ascii="Comic Sans MS" w:eastAsia="Comic Sans MS" w:hAnsi="Comic Sans MS" w:cs="Comic Sans MS"/>
          <w:color w:val="0000FF"/>
          <w:sz w:val="24"/>
          <w:szCs w:val="24"/>
        </w:rPr>
        <w:t>)</w:t>
      </w:r>
    </w:p>
    <w:p w:rsidR="006E520D" w:rsidRDefault="00071BD5">
      <w:pPr>
        <w:spacing w:before="240" w:after="240"/>
        <w:rPr>
          <w:rFonts w:ascii="Comic Sans MS" w:eastAsia="Comic Sans MS" w:hAnsi="Comic Sans MS" w:cs="Comic Sans MS"/>
          <w:b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00FF"/>
          <w:sz w:val="24"/>
          <w:szCs w:val="24"/>
        </w:rPr>
        <w:t>¿</w:t>
      </w:r>
      <w:r>
        <w:rPr>
          <w:rFonts w:ascii="Comic Sans MS" w:eastAsia="Comic Sans MS" w:hAnsi="Comic Sans MS" w:cs="Comic Sans MS"/>
          <w:b/>
          <w:color w:val="0000FF"/>
          <w:sz w:val="24"/>
          <w:szCs w:val="24"/>
          <w:u w:val="single"/>
        </w:rPr>
        <w:t xml:space="preserve">Cómo se juega? </w:t>
      </w:r>
    </w:p>
    <w:p w:rsidR="006E520D" w:rsidRDefault="00071BD5">
      <w:pPr>
        <w:numPr>
          <w:ilvl w:val="0"/>
          <w:numId w:val="12"/>
        </w:numPr>
        <w:spacing w:before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Se reparten 7 fichas a cada jugador. Inicia la partida el jugador que le haya tocado la ficha INICIO. (Si a ninguno le tocó sacan una ficha por turno hasta que salga)</w:t>
      </w:r>
    </w:p>
    <w:p w:rsidR="006E520D" w:rsidRDefault="00071BD5">
      <w:pPr>
        <w:numPr>
          <w:ilvl w:val="0"/>
          <w:numId w:val="12"/>
        </w:numPr>
        <w:spacing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Por turno cada jugador debe poner una ficha que contenga el número de sílabas que tiene l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a palabra. Por ejemplo: La ficha Inicio tiene en el otro extremo la palabra PAYASO. Al separarla en sílabas PA-YA-SO nos damos cuenta que tiene 3 sílabas, entonces deberá poner una ficha que tenga en un extremo el número 3 (si no tiene</w:t>
      </w:r>
      <w:r w:rsidR="00371C00">
        <w:rPr>
          <w:rFonts w:ascii="Comic Sans MS" w:eastAsia="Comic Sans MS" w:hAnsi="Comic Sans MS" w:cs="Comic Sans MS"/>
          <w:color w:val="0000FF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debe sacar una ficha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del pozo. Si no quedan fichas en el pozo, pasará el turno al siguiente jugador.</w:t>
      </w:r>
    </w:p>
    <w:p w:rsidR="006E520D" w:rsidRDefault="00071BD5">
      <w:pPr>
        <w:spacing w:before="240" w:after="240"/>
        <w:ind w:left="720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5731200" cy="977900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numPr>
          <w:ilvl w:val="0"/>
          <w:numId w:val="12"/>
        </w:numPr>
        <w:spacing w:before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La ronda continúa con los jugadores colocando sus fichas.</w:t>
      </w:r>
    </w:p>
    <w:p w:rsidR="006E520D" w:rsidRDefault="00071BD5">
      <w:pPr>
        <w:numPr>
          <w:ilvl w:val="0"/>
          <w:numId w:val="12"/>
        </w:numPr>
        <w:spacing w:after="240"/>
        <w:jc w:val="both"/>
        <w:rPr>
          <w:rFonts w:ascii="Comic Sans MS" w:eastAsia="Comic Sans MS" w:hAnsi="Comic Sans MS" w:cs="Comic Sans MS"/>
          <w:sz w:val="24"/>
          <w:szCs w:val="24"/>
          <w:highlight w:val="white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lastRenderedPageBreak/>
        <w:t xml:space="preserve">Gana el jugador que se queda sin fichas. </w:t>
      </w:r>
    </w:p>
    <w:p w:rsidR="006E520D" w:rsidRDefault="00071BD5">
      <w:pPr>
        <w:spacing w:before="240" w:after="240" w:line="360" w:lineRule="auto"/>
        <w:jc w:val="both"/>
        <w:rPr>
          <w:sz w:val="24"/>
          <w:szCs w:val="24"/>
          <w:u w:val="single"/>
        </w:rPr>
      </w:pPr>
      <w:r w:rsidRPr="00EF41F9">
        <w:rPr>
          <w:u w:val="single"/>
        </w:rPr>
        <w:t>Luego de jugar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(sin desarmar el juego)</w:t>
      </w:r>
      <w:r>
        <w:rPr>
          <w:sz w:val="24"/>
          <w:szCs w:val="24"/>
          <w:u w:val="single"/>
        </w:rPr>
        <w:t xml:space="preserve"> </w:t>
      </w:r>
      <w:r w:rsidRPr="00EF41F9">
        <w:rPr>
          <w:b/>
          <w:u w:val="single"/>
        </w:rPr>
        <w:t xml:space="preserve">extrae </w:t>
      </w:r>
      <w:r w:rsidRPr="00EF41F9">
        <w:rPr>
          <w:u w:val="single"/>
        </w:rPr>
        <w:t>palabras del Dominó de síla</w:t>
      </w:r>
      <w:r w:rsidRPr="00EF41F9">
        <w:rPr>
          <w:u w:val="single"/>
        </w:rPr>
        <w:t xml:space="preserve">bas y </w:t>
      </w:r>
      <w:r w:rsidRPr="00EF41F9">
        <w:rPr>
          <w:b/>
          <w:u w:val="single"/>
        </w:rPr>
        <w:t xml:space="preserve">completa </w:t>
      </w:r>
      <w:r w:rsidRPr="00EF41F9">
        <w:rPr>
          <w:u w:val="single"/>
        </w:rPr>
        <w:t>el siguiente cuadro de acuerdo a la cantidad de sílabas que tiene cada</w:t>
      </w:r>
      <w:r>
        <w:rPr>
          <w:sz w:val="24"/>
          <w:szCs w:val="24"/>
          <w:u w:val="single"/>
        </w:rPr>
        <w:t xml:space="preserve"> </w:t>
      </w:r>
      <w:r w:rsidRPr="00EF41F9">
        <w:rPr>
          <w:u w:val="single"/>
        </w:rPr>
        <w:t>palabra.</w:t>
      </w:r>
      <w:r>
        <w:rPr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(4 palabras por columna)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E520D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sílaba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sílabas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sílabas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sílabas</w:t>
            </w:r>
          </w:p>
        </w:tc>
      </w:tr>
      <w:tr w:rsidR="006E520D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6E520D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:rsidR="006E520D" w:rsidRPr="00EF41F9" w:rsidRDefault="00071BD5">
      <w:pPr>
        <w:spacing w:before="240" w:after="240" w:line="360" w:lineRule="auto"/>
        <w:jc w:val="both"/>
        <w:rPr>
          <w:b/>
          <w:highlight w:val="cyan"/>
          <w:u w:val="single"/>
        </w:rPr>
      </w:pPr>
      <w:r w:rsidRPr="00EF41F9">
        <w:rPr>
          <w:b/>
          <w:u w:val="single"/>
        </w:rPr>
        <w:t xml:space="preserve">2- Realiza </w:t>
      </w:r>
      <w:r w:rsidRPr="00EF41F9">
        <w:rPr>
          <w:u w:val="single"/>
        </w:rPr>
        <w:t xml:space="preserve">las actividades de la página 89. </w:t>
      </w:r>
      <w:r w:rsidRPr="00EF41F9">
        <w:rPr>
          <w:highlight w:val="yellow"/>
        </w:rPr>
        <w:t>(La página se encuentra al final como anexo)</w:t>
      </w:r>
    </w:p>
    <w:p w:rsidR="006E520D" w:rsidRDefault="006E520D"/>
    <w:p w:rsidR="006E520D" w:rsidRDefault="00071B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cyan"/>
          <w:u w:val="single"/>
        </w:rPr>
        <w:t>MÚSICA</w:t>
      </w:r>
    </w:p>
    <w:p w:rsidR="006E520D" w:rsidRDefault="006E520D"/>
    <w:p w:rsidR="006E520D" w:rsidRDefault="00071BD5">
      <w:pPr>
        <w:spacing w:before="240" w:after="240"/>
        <w:jc w:val="center"/>
        <w:rPr>
          <w:b/>
          <w:color w:val="674EA7"/>
          <w:sz w:val="28"/>
          <w:szCs w:val="28"/>
        </w:rPr>
      </w:pPr>
      <w:r>
        <w:rPr>
          <w:b/>
          <w:color w:val="674EA7"/>
          <w:sz w:val="28"/>
          <w:szCs w:val="28"/>
        </w:rPr>
        <w:t xml:space="preserve">Canto: “Señorita” - Sebastián </w:t>
      </w:r>
      <w:proofErr w:type="spellStart"/>
      <w:r>
        <w:rPr>
          <w:b/>
          <w:color w:val="674EA7"/>
          <w:sz w:val="28"/>
          <w:szCs w:val="28"/>
        </w:rPr>
        <w:t>Monk</w:t>
      </w:r>
      <w:proofErr w:type="spellEnd"/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571500</wp:posOffset>
            </wp:positionH>
            <wp:positionV relativeFrom="paragraph">
              <wp:posOffset>657225</wp:posOffset>
            </wp:positionV>
            <wp:extent cx="801674" cy="619125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t="32000" r="62593" b="39111"/>
                    <a:stretch>
                      <a:fillRect/>
                    </a:stretch>
                  </pic:blipFill>
                  <pic:spPr>
                    <a:xfrm>
                      <a:off x="0" y="0"/>
                      <a:ext cx="801674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520D" w:rsidRDefault="006E520D">
      <w:pPr>
        <w:spacing w:before="240" w:after="240"/>
        <w:jc w:val="center"/>
        <w:rPr>
          <w:b/>
          <w:color w:val="674EA7"/>
          <w:sz w:val="28"/>
          <w:szCs w:val="28"/>
        </w:rPr>
      </w:pPr>
    </w:p>
    <w:p w:rsidR="006E520D" w:rsidRDefault="00071BD5">
      <w:pPr>
        <w:jc w:val="center"/>
        <w:rPr>
          <w:sz w:val="28"/>
          <w:szCs w:val="28"/>
        </w:rPr>
      </w:pPr>
      <w:hyperlink r:id="rId15">
        <w:r>
          <w:rPr>
            <w:color w:val="1155CC"/>
            <w:sz w:val="28"/>
            <w:szCs w:val="28"/>
            <w:u w:val="single"/>
          </w:rPr>
          <w:t>https://youtu.be/1OW135PktMw</w:t>
        </w:r>
      </w:hyperlink>
    </w:p>
    <w:p w:rsidR="00371C00" w:rsidRDefault="00371C00">
      <w:pPr>
        <w:spacing w:line="360" w:lineRule="auto"/>
        <w:jc w:val="both"/>
        <w:rPr>
          <w:sz w:val="24"/>
          <w:szCs w:val="24"/>
        </w:rPr>
      </w:pPr>
    </w:p>
    <w:p w:rsidR="006E520D" w:rsidRPr="00371C00" w:rsidRDefault="00071BD5">
      <w:pPr>
        <w:spacing w:line="360" w:lineRule="auto"/>
        <w:jc w:val="both"/>
        <w:rPr>
          <w:color w:val="0000FF"/>
        </w:rPr>
      </w:pPr>
      <w:r w:rsidRPr="00371C00">
        <w:rPr>
          <w:color w:val="0000FF"/>
        </w:rPr>
        <w:t>¡Buenos días niñas y niños! Espero que estén muy bien junto a la familia</w:t>
      </w:r>
      <w:proofErr w:type="gramStart"/>
      <w:r w:rsidRPr="00371C00">
        <w:rPr>
          <w:color w:val="0000FF"/>
        </w:rPr>
        <w:t>!</w:t>
      </w:r>
      <w:proofErr w:type="gramEnd"/>
      <w:r w:rsidRPr="00371C00">
        <w:rPr>
          <w:color w:val="0000FF"/>
        </w:rPr>
        <w:t xml:space="preserve"> </w:t>
      </w:r>
    </w:p>
    <w:p w:rsidR="006E520D" w:rsidRPr="00371C00" w:rsidRDefault="00071BD5">
      <w:pPr>
        <w:spacing w:line="360" w:lineRule="auto"/>
        <w:jc w:val="both"/>
        <w:rPr>
          <w:color w:val="0000FF"/>
        </w:rPr>
      </w:pPr>
      <w:r w:rsidRPr="00371C00">
        <w:rPr>
          <w:color w:val="0000FF"/>
        </w:rPr>
        <w:t>Hoy les quiero presentar esta canción, que habla de alguien especial</w:t>
      </w:r>
      <w:proofErr w:type="gramStart"/>
      <w:r w:rsidRPr="00371C00">
        <w:rPr>
          <w:color w:val="0000FF"/>
        </w:rPr>
        <w:t>!</w:t>
      </w:r>
      <w:proofErr w:type="gramEnd"/>
    </w:p>
    <w:p w:rsidR="006E520D" w:rsidRDefault="006E520D"/>
    <w:p w:rsidR="006E520D" w:rsidRDefault="00071BD5">
      <w:pPr>
        <w:rPr>
          <w:sz w:val="24"/>
          <w:szCs w:val="24"/>
        </w:rPr>
      </w:pPr>
      <w:r>
        <w:rPr>
          <w:b/>
          <w:color w:val="FFFFFF"/>
          <w:sz w:val="24"/>
          <w:szCs w:val="24"/>
          <w:shd w:val="clear" w:color="auto" w:fill="741B47"/>
        </w:rPr>
        <w:t>Actividad:</w:t>
      </w:r>
    </w:p>
    <w:p w:rsidR="006E520D" w:rsidRDefault="006E520D">
      <w:pPr>
        <w:spacing w:line="360" w:lineRule="auto"/>
        <w:jc w:val="both"/>
        <w:rPr>
          <w:sz w:val="24"/>
          <w:szCs w:val="24"/>
        </w:rPr>
      </w:pPr>
    </w:p>
    <w:p w:rsidR="006E520D" w:rsidRPr="00371C00" w:rsidRDefault="00071BD5">
      <w:pPr>
        <w:numPr>
          <w:ilvl w:val="0"/>
          <w:numId w:val="10"/>
        </w:numPr>
        <w:spacing w:line="360" w:lineRule="auto"/>
        <w:jc w:val="both"/>
      </w:pPr>
      <w:r w:rsidRPr="00371C00">
        <w:rPr>
          <w:color w:val="0000FF"/>
        </w:rPr>
        <w:t xml:space="preserve">Escuchamos la canción atentamente, tanto la letra como la melodía. </w:t>
      </w:r>
    </w:p>
    <w:p w:rsidR="006E520D" w:rsidRPr="00371C00" w:rsidRDefault="00071BD5">
      <w:pPr>
        <w:numPr>
          <w:ilvl w:val="0"/>
          <w:numId w:val="10"/>
        </w:numPr>
        <w:spacing w:line="360" w:lineRule="auto"/>
        <w:jc w:val="both"/>
      </w:pPr>
      <w:r w:rsidRPr="00371C00">
        <w:rPr>
          <w:color w:val="0000FF"/>
        </w:rPr>
        <w:t>Ahora respondemos:</w:t>
      </w:r>
    </w:p>
    <w:p w:rsidR="006E520D" w:rsidRPr="00371C00" w:rsidRDefault="00071BD5">
      <w:pPr>
        <w:spacing w:line="360" w:lineRule="auto"/>
        <w:ind w:left="720"/>
        <w:jc w:val="both"/>
        <w:rPr>
          <w:color w:val="0000FF"/>
        </w:rPr>
      </w:pPr>
      <w:r w:rsidRPr="00371C00">
        <w:rPr>
          <w:b/>
          <w:color w:val="FF00FF"/>
        </w:rPr>
        <w:t xml:space="preserve">a) </w:t>
      </w:r>
      <w:r w:rsidRPr="00371C00">
        <w:rPr>
          <w:color w:val="0000FF"/>
        </w:rPr>
        <w:t>¿A quién</w:t>
      </w:r>
      <w:r w:rsidRPr="00371C00">
        <w:rPr>
          <w:color w:val="0000FF"/>
        </w:rPr>
        <w:t xml:space="preserve"> está dedicada esta canción?</w:t>
      </w:r>
    </w:p>
    <w:p w:rsidR="006E520D" w:rsidRPr="00371C00" w:rsidRDefault="00071BD5">
      <w:pPr>
        <w:spacing w:line="360" w:lineRule="auto"/>
        <w:ind w:left="720"/>
        <w:jc w:val="both"/>
        <w:rPr>
          <w:color w:val="0000FF"/>
        </w:rPr>
      </w:pPr>
      <w:r w:rsidRPr="00371C00">
        <w:rPr>
          <w:b/>
          <w:color w:val="FF00FF"/>
        </w:rPr>
        <w:t>b)</w:t>
      </w:r>
      <w:r w:rsidRPr="00371C00">
        <w:t xml:space="preserve"> </w:t>
      </w:r>
      <w:r w:rsidRPr="00371C00">
        <w:rPr>
          <w:color w:val="0000FF"/>
        </w:rPr>
        <w:t>¿Qué instrumentos musicales reconocemos?</w:t>
      </w:r>
    </w:p>
    <w:p w:rsidR="006E520D" w:rsidRPr="00371C00" w:rsidRDefault="00071BD5">
      <w:pPr>
        <w:spacing w:line="360" w:lineRule="auto"/>
        <w:ind w:left="720"/>
        <w:jc w:val="both"/>
        <w:rPr>
          <w:color w:val="0000FF"/>
        </w:rPr>
      </w:pPr>
      <w:r w:rsidRPr="00371C00">
        <w:rPr>
          <w:b/>
          <w:color w:val="FF00FF"/>
        </w:rPr>
        <w:t>c)</w:t>
      </w:r>
      <w:r w:rsidRPr="00371C00">
        <w:t xml:space="preserve"> </w:t>
      </w:r>
      <w:r w:rsidRPr="00371C00">
        <w:rPr>
          <w:color w:val="0000FF"/>
        </w:rPr>
        <w:t xml:space="preserve">La voz que canta, ¿es una sola o son muchas? ¿Son masculinas o femeninas? </w:t>
      </w:r>
    </w:p>
    <w:p w:rsidR="006E520D" w:rsidRPr="00371C00" w:rsidRDefault="00071BD5">
      <w:pPr>
        <w:numPr>
          <w:ilvl w:val="0"/>
          <w:numId w:val="10"/>
        </w:numPr>
        <w:spacing w:line="360" w:lineRule="auto"/>
        <w:jc w:val="both"/>
      </w:pPr>
      <w:r w:rsidRPr="00371C00">
        <w:rPr>
          <w:color w:val="0000FF"/>
        </w:rPr>
        <w:t>Por último practica la canción y cántala al maestro/a que tengas más cerca, ¡Valen los papás!</w:t>
      </w:r>
    </w:p>
    <w:p w:rsidR="006E520D" w:rsidRDefault="00071BD5">
      <w:pPr>
        <w:rPr>
          <w:sz w:val="24"/>
          <w:szCs w:val="24"/>
        </w:rPr>
      </w:pPr>
      <w:r w:rsidRPr="00371C00">
        <w:pict>
          <v:rect id="_x0000_i1025" style="width:0;height:1.5pt" o:hralign="center" o:hrstd="t" o:hr="t" fillcolor="#a0a0a0" stroked="f"/>
        </w:pict>
      </w:r>
    </w:p>
    <w:p w:rsidR="006E520D" w:rsidRDefault="006E520D">
      <w:pPr>
        <w:rPr>
          <w:sz w:val="24"/>
          <w:szCs w:val="24"/>
        </w:rPr>
      </w:pPr>
    </w:p>
    <w:p w:rsidR="006E520D" w:rsidRPr="00371C00" w:rsidRDefault="00071BD5">
      <w:pPr>
        <w:jc w:val="both"/>
        <w:rPr>
          <w:color w:val="0000FF"/>
        </w:rPr>
      </w:pPr>
      <w:r w:rsidRPr="00371C00">
        <w:rPr>
          <w:color w:val="0000FF"/>
        </w:rPr>
        <w:lastRenderedPageBreak/>
        <w:t xml:space="preserve">Les comparto el video que realizaron junto a la </w:t>
      </w:r>
      <w:r w:rsidRPr="00371C00">
        <w:rPr>
          <w:b/>
          <w:color w:val="0000FF"/>
        </w:rPr>
        <w:t xml:space="preserve">Banda Sinfónica Municipal </w:t>
      </w:r>
      <w:r w:rsidRPr="00371C00">
        <w:rPr>
          <w:color w:val="0000FF"/>
        </w:rPr>
        <w:t>esperando tener más propuestas para compartirlo con ustedes y demostrar los grandes artistas que son</w:t>
      </w:r>
      <w:proofErr w:type="gramStart"/>
      <w:r w:rsidRPr="00371C00">
        <w:rPr>
          <w:color w:val="0000FF"/>
        </w:rPr>
        <w:t>!!!</w:t>
      </w:r>
      <w:proofErr w:type="gramEnd"/>
      <w:r w:rsidRPr="00371C00">
        <w:rPr>
          <w:color w:val="0000FF"/>
        </w:rPr>
        <w:t xml:space="preserve"> Orgullosa del trabajo realizado, entendiendo que el arte es un recurso de expr</w:t>
      </w:r>
      <w:r w:rsidRPr="00371C00">
        <w:rPr>
          <w:color w:val="0000FF"/>
        </w:rPr>
        <w:t>esión importante en las nuevas infancias.</w:t>
      </w:r>
    </w:p>
    <w:p w:rsidR="006E520D" w:rsidRDefault="006E520D">
      <w:pPr>
        <w:rPr>
          <w:sz w:val="24"/>
          <w:szCs w:val="24"/>
        </w:rPr>
      </w:pPr>
    </w:p>
    <w:p w:rsidR="006E520D" w:rsidRPr="00371C00" w:rsidRDefault="00071BD5">
      <w:pPr>
        <w:rPr>
          <w:sz w:val="24"/>
          <w:szCs w:val="24"/>
        </w:rPr>
      </w:pPr>
      <w:hyperlink r:id="rId16">
        <w:r w:rsidRPr="00371C00">
          <w:rPr>
            <w:color w:val="1155CC"/>
            <w:sz w:val="24"/>
            <w:szCs w:val="24"/>
            <w:u w:val="single"/>
          </w:rPr>
          <w:t>https://www.facebook.com/1508242092824952/posts/2633289873653496?vh=e&amp;d=n&amp;sfns=mo</w:t>
        </w:r>
      </w:hyperlink>
    </w:p>
    <w:p w:rsidR="006E520D" w:rsidRDefault="00071BD5">
      <w:pPr>
        <w:rPr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6E520D" w:rsidRPr="00371C00" w:rsidRDefault="00071BD5">
      <w:pPr>
        <w:jc w:val="both"/>
        <w:rPr>
          <w:color w:val="0000FF"/>
        </w:rPr>
      </w:pPr>
      <w:r>
        <w:rPr>
          <w:sz w:val="24"/>
          <w:szCs w:val="24"/>
        </w:rPr>
        <w:br/>
      </w:r>
      <w:r w:rsidRPr="00371C00">
        <w:rPr>
          <w:color w:val="0000FF"/>
        </w:rPr>
        <w:t>Los despedimos con un abraz</w:t>
      </w:r>
      <w:r w:rsidRPr="00371C00">
        <w:rPr>
          <w:color w:val="0000FF"/>
        </w:rPr>
        <w:t>o gigante, hasta el nuevo encuentro</w:t>
      </w:r>
      <w:proofErr w:type="gramStart"/>
      <w:r w:rsidRPr="00371C00">
        <w:rPr>
          <w:color w:val="0000FF"/>
        </w:rPr>
        <w:t>!</w:t>
      </w:r>
      <w:proofErr w:type="gramEnd"/>
      <w:r w:rsidRPr="00371C00">
        <w:rPr>
          <w:color w:val="0000FF"/>
        </w:rPr>
        <w:t xml:space="preserve"> </w:t>
      </w:r>
      <w:r w:rsidRPr="00371C00">
        <w:rPr>
          <w:b/>
          <w:color w:val="0000FF"/>
        </w:rPr>
        <w:t>Esta actividad no requiere evidencia para entregar</w:t>
      </w:r>
      <w:r w:rsidRPr="00371C00">
        <w:rPr>
          <w:color w:val="0000FF"/>
        </w:rPr>
        <w:t>. Seño Andrea y Seño María del Carmen.</w:t>
      </w:r>
    </w:p>
    <w:p w:rsidR="006E520D" w:rsidRDefault="006E520D"/>
    <w:p w:rsidR="006E520D" w:rsidRDefault="006E520D"/>
    <w:p w:rsidR="006E520D" w:rsidRDefault="00071BD5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 Martes 25 de agosto.</w:t>
      </w:r>
    </w:p>
    <w:p w:rsidR="006E520D" w:rsidRDefault="00071BD5">
      <w:pPr>
        <w:spacing w:before="240" w:after="240"/>
        <w:jc w:val="center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MATEMÁTICA</w:t>
      </w:r>
    </w:p>
    <w:p w:rsidR="00737491" w:rsidRDefault="00071BD5" w:rsidP="00737491">
      <w:pPr>
        <w:spacing w:before="240" w:after="240" w:line="360" w:lineRule="auto"/>
        <w:jc w:val="both"/>
        <w:rPr>
          <w:rFonts w:ascii="Chewy" w:eastAsia="Chewy" w:hAnsi="Chewy" w:cs="Chewy"/>
          <w:color w:val="9900FF"/>
          <w:sz w:val="36"/>
          <w:szCs w:val="36"/>
        </w:rPr>
      </w:pPr>
      <w:r>
        <w:rPr>
          <w:rFonts w:ascii="Chewy" w:eastAsia="Chewy" w:hAnsi="Chewy" w:cs="Chewy"/>
          <w:color w:val="9900FF"/>
          <w:sz w:val="36"/>
          <w:szCs w:val="36"/>
        </w:rPr>
        <w:t>Números en un cuadro.</w:t>
      </w:r>
    </w:p>
    <w:p w:rsidR="006E520D" w:rsidRPr="00737491" w:rsidRDefault="00071BD5" w:rsidP="00737491">
      <w:pPr>
        <w:spacing w:before="240" w:after="240" w:line="360" w:lineRule="auto"/>
        <w:jc w:val="both"/>
        <w:rPr>
          <w:rFonts w:ascii="Chewy" w:eastAsia="Chewy" w:hAnsi="Chewy" w:cs="Chewy"/>
          <w:color w:val="9900FF"/>
          <w:sz w:val="36"/>
          <w:szCs w:val="36"/>
        </w:rPr>
      </w:pPr>
      <w:r w:rsidRPr="00737491">
        <w:rPr>
          <w:b/>
        </w:rPr>
        <w:t>Observa</w:t>
      </w:r>
      <w:r w:rsidRPr="00737491">
        <w:t xml:space="preserve"> con atención la siguiente grilla  donde están ordenados todos los números entre 300 y 400</w:t>
      </w:r>
      <w:r w:rsidRPr="00737491">
        <w:t xml:space="preserve">. </w:t>
      </w:r>
    </w:p>
    <w:p w:rsidR="006E520D" w:rsidRDefault="00071BD5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0</wp:posOffset>
            </wp:positionV>
            <wp:extent cx="4871720" cy="4151630"/>
            <wp:effectExtent l="0" t="0" r="5080" b="127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415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20D" w:rsidRDefault="00071BD5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Resuelve</w:t>
      </w:r>
      <w:r>
        <w:rPr>
          <w:sz w:val="24"/>
          <w:szCs w:val="24"/>
        </w:rPr>
        <w:t>.</w:t>
      </w:r>
    </w:p>
    <w:p w:rsidR="006E520D" w:rsidRPr="00737491" w:rsidRDefault="00071BD5">
      <w:pPr>
        <w:numPr>
          <w:ilvl w:val="0"/>
          <w:numId w:val="8"/>
        </w:numPr>
        <w:spacing w:before="240" w:line="360" w:lineRule="auto"/>
        <w:jc w:val="both"/>
      </w:pPr>
      <w:r w:rsidRPr="00737491">
        <w:t xml:space="preserve">En este cuadro hay 5 números mal ubicados. </w:t>
      </w:r>
      <w:r w:rsidRPr="00737491">
        <w:rPr>
          <w:b/>
        </w:rPr>
        <w:t>Tacha</w:t>
      </w:r>
      <w:r w:rsidRPr="00737491">
        <w:t xml:space="preserve"> cuáles son y </w:t>
      </w:r>
      <w:r w:rsidRPr="00737491">
        <w:rPr>
          <w:b/>
        </w:rPr>
        <w:t>ubícalos</w:t>
      </w:r>
      <w:r w:rsidRPr="00737491">
        <w:t xml:space="preserve"> donde deberían ir.</w:t>
      </w:r>
    </w:p>
    <w:p w:rsidR="006E520D" w:rsidRPr="00737491" w:rsidRDefault="00071BD5">
      <w:pPr>
        <w:numPr>
          <w:ilvl w:val="0"/>
          <w:numId w:val="8"/>
        </w:numPr>
        <w:spacing w:line="360" w:lineRule="auto"/>
        <w:jc w:val="both"/>
      </w:pPr>
      <w:r w:rsidRPr="00737491">
        <w:rPr>
          <w:b/>
        </w:rPr>
        <w:t xml:space="preserve">Ubica </w:t>
      </w:r>
      <w:r w:rsidRPr="00737491">
        <w:t xml:space="preserve">los siguientes números donde corresponda: </w:t>
      </w:r>
      <w:r w:rsidRPr="00737491">
        <w:rPr>
          <w:b/>
        </w:rPr>
        <w:t>trescientos s</w:t>
      </w:r>
      <w:r w:rsidRPr="00737491">
        <w:rPr>
          <w:b/>
        </w:rPr>
        <w:t>esenta</w:t>
      </w:r>
      <w:r w:rsidRPr="00737491">
        <w:t xml:space="preserve">, </w:t>
      </w:r>
      <w:r w:rsidRPr="00737491">
        <w:rPr>
          <w:b/>
        </w:rPr>
        <w:t>trescientos</w:t>
      </w:r>
      <w:r w:rsidRPr="00737491">
        <w:t xml:space="preserve"> </w:t>
      </w:r>
      <w:r w:rsidRPr="00737491">
        <w:rPr>
          <w:b/>
        </w:rPr>
        <w:t>cinco</w:t>
      </w:r>
      <w:r w:rsidRPr="00737491">
        <w:t xml:space="preserve">, </w:t>
      </w:r>
      <w:r w:rsidRPr="00737491">
        <w:rPr>
          <w:b/>
        </w:rPr>
        <w:t>trescientos ochenta y nueve</w:t>
      </w:r>
      <w:r w:rsidRPr="00737491">
        <w:t>.</w:t>
      </w:r>
    </w:p>
    <w:p w:rsidR="006E520D" w:rsidRPr="00737491" w:rsidRDefault="00071BD5">
      <w:pPr>
        <w:numPr>
          <w:ilvl w:val="0"/>
          <w:numId w:val="8"/>
        </w:numPr>
        <w:spacing w:after="240" w:line="360" w:lineRule="auto"/>
        <w:jc w:val="both"/>
      </w:pPr>
      <w:r w:rsidRPr="00737491">
        <w:rPr>
          <w:b/>
        </w:rPr>
        <w:t xml:space="preserve">Ubica </w:t>
      </w:r>
      <w:r w:rsidRPr="00737491">
        <w:t>estos números en el lugar correcto:</w:t>
      </w:r>
    </w:p>
    <w:p w:rsidR="006E520D" w:rsidRDefault="00071BD5">
      <w:pPr>
        <w:spacing w:before="240" w:after="240"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390   -   309   -   355   -   399   -   369   -   385  </w:t>
      </w:r>
    </w:p>
    <w:p w:rsidR="006E520D" w:rsidRDefault="00071BD5">
      <w:pPr>
        <w:spacing w:before="240" w:after="240" w:line="360" w:lineRule="auto"/>
        <w:jc w:val="both"/>
        <w:rPr>
          <w:sz w:val="28"/>
          <w:szCs w:val="28"/>
        </w:rPr>
      </w:pPr>
      <w:r>
        <w:rPr>
          <w:noProof/>
          <w:lang w:val="es-E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-85724</wp:posOffset>
            </wp:positionH>
            <wp:positionV relativeFrom="paragraph">
              <wp:posOffset>381000</wp:posOffset>
            </wp:positionV>
            <wp:extent cx="1153331" cy="1078763"/>
            <wp:effectExtent l="0" t="0" r="0" b="0"/>
            <wp:wrapSquare wrapText="bothSides" distT="114300" distB="114300" distL="114300" distR="11430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331" cy="107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520D" w:rsidRDefault="00071BD5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Ahora… Mira este cuadro con números más grandes.</w:t>
      </w:r>
    </w:p>
    <w:p w:rsidR="006E520D" w:rsidRDefault="00071BD5">
      <w:pPr>
        <w:spacing w:before="240" w:after="24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316607" cy="4087391"/>
            <wp:effectExtent l="0" t="0" r="0" b="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607" cy="4087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Lee lo que dice la nube...</w:t>
      </w:r>
    </w:p>
    <w:p w:rsidR="006E520D" w:rsidRDefault="00071BD5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731200" cy="24892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Completa</w:t>
      </w:r>
      <w:r>
        <w:rPr>
          <w:sz w:val="24"/>
          <w:szCs w:val="24"/>
        </w:rPr>
        <w:t>:</w:t>
      </w:r>
    </w:p>
    <w:p w:rsidR="006E520D" w:rsidRDefault="00071BD5">
      <w:pPr>
        <w:numPr>
          <w:ilvl w:val="0"/>
          <w:numId w:val="5"/>
        </w:numPr>
        <w:spacing w:before="240" w:line="360" w:lineRule="auto"/>
        <w:jc w:val="both"/>
      </w:pPr>
      <w:r>
        <w:rPr>
          <w:sz w:val="24"/>
          <w:szCs w:val="24"/>
        </w:rPr>
        <w:t>Los casilleros pintados.</w:t>
      </w:r>
    </w:p>
    <w:p w:rsidR="006E520D" w:rsidRDefault="00071BD5">
      <w:pPr>
        <w:numPr>
          <w:ilvl w:val="0"/>
          <w:numId w:val="5"/>
        </w:numPr>
        <w:spacing w:line="360" w:lineRule="auto"/>
        <w:jc w:val="both"/>
      </w:pPr>
      <w:r>
        <w:rPr>
          <w:sz w:val="24"/>
          <w:szCs w:val="24"/>
        </w:rPr>
        <w:t>La fila que empieza con el quinientos ochenta.</w:t>
      </w:r>
    </w:p>
    <w:p w:rsidR="006E520D" w:rsidRDefault="00071BD5">
      <w:pPr>
        <w:numPr>
          <w:ilvl w:val="0"/>
          <w:numId w:val="5"/>
        </w:numPr>
        <w:spacing w:after="240" w:line="360" w:lineRule="auto"/>
        <w:jc w:val="both"/>
      </w:pPr>
      <w:r>
        <w:rPr>
          <w:sz w:val="24"/>
          <w:szCs w:val="24"/>
        </w:rPr>
        <w:t>La columna que empieza con quinientos seis.</w:t>
      </w:r>
    </w:p>
    <w:p w:rsidR="006E520D" w:rsidRDefault="006E520D">
      <w:pPr>
        <w:spacing w:before="240" w:after="240" w:line="360" w:lineRule="auto"/>
        <w:jc w:val="both"/>
        <w:rPr>
          <w:b/>
          <w:sz w:val="16"/>
          <w:szCs w:val="16"/>
          <w:u w:val="single"/>
        </w:rPr>
      </w:pPr>
    </w:p>
    <w:p w:rsidR="006E520D" w:rsidRDefault="00071BD5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 Miércoles 26 de agosto.</w:t>
      </w:r>
    </w:p>
    <w:p w:rsidR="006E520D" w:rsidRDefault="00071BD5">
      <w:pPr>
        <w:spacing w:before="240" w:after="240"/>
        <w:jc w:val="center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LENGUA</w:t>
      </w:r>
    </w:p>
    <w:p w:rsidR="006E520D" w:rsidRDefault="00071BD5">
      <w:pPr>
        <w:spacing w:before="240" w:after="240"/>
        <w:jc w:val="center"/>
        <w:rPr>
          <w:rFonts w:ascii="Gochi Hand" w:eastAsia="Gochi Hand" w:hAnsi="Gochi Hand" w:cs="Gochi Hand"/>
          <w:b/>
          <w:color w:val="9900FF"/>
          <w:sz w:val="36"/>
          <w:szCs w:val="36"/>
        </w:rPr>
      </w:pPr>
      <w:r>
        <w:rPr>
          <w:rFonts w:ascii="Gochi Hand" w:eastAsia="Gochi Hand" w:hAnsi="Gochi Hand" w:cs="Gochi Hand"/>
          <w:b/>
          <w:color w:val="9900FF"/>
          <w:sz w:val="36"/>
          <w:szCs w:val="36"/>
        </w:rPr>
        <w:t>¡¡MÁS SONIDOS!! La H y la CH</w:t>
      </w:r>
    </w:p>
    <w:p w:rsidR="006E520D" w:rsidRDefault="00071BD5">
      <w:pPr>
        <w:spacing w:before="240" w:after="240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b/>
          <w:sz w:val="24"/>
          <w:szCs w:val="24"/>
        </w:rPr>
        <w:t xml:space="preserve">1- </w:t>
      </w:r>
      <w:r w:rsidRPr="00737491">
        <w:rPr>
          <w:b/>
          <w:u w:val="single"/>
        </w:rPr>
        <w:t xml:space="preserve">Escribe </w:t>
      </w:r>
      <w:r w:rsidRPr="00737491">
        <w:rPr>
          <w:u w:val="single"/>
        </w:rPr>
        <w:t xml:space="preserve">una lista de palabras que contengan </w:t>
      </w:r>
      <w:r w:rsidRPr="00737491">
        <w:rPr>
          <w:b/>
          <w:u w:val="single"/>
        </w:rPr>
        <w:t>CH</w:t>
      </w:r>
      <w:r w:rsidRPr="00737491">
        <w:rPr>
          <w:u w:val="single"/>
        </w:rPr>
        <w:t xml:space="preserve"> y </w:t>
      </w:r>
      <w:r w:rsidRPr="00737491">
        <w:rPr>
          <w:b/>
          <w:u w:val="single"/>
        </w:rPr>
        <w:t>H</w:t>
      </w:r>
      <w:r w:rsidRPr="00737491">
        <w:rPr>
          <w:u w:val="single"/>
        </w:rPr>
        <w:t>.</w:t>
      </w:r>
      <w:r>
        <w:rPr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(Mínimo: 5 de cada una)</w:t>
      </w:r>
    </w:p>
    <w:p w:rsidR="006E520D" w:rsidRPr="00737491" w:rsidRDefault="00071BD5">
      <w:pPr>
        <w:spacing w:before="240" w:after="240" w:line="360" w:lineRule="auto"/>
        <w:jc w:val="both"/>
        <w:rPr>
          <w:b/>
          <w:u w:val="single"/>
        </w:rPr>
      </w:pPr>
      <w:r>
        <w:rPr>
          <w:b/>
          <w:sz w:val="24"/>
          <w:szCs w:val="24"/>
        </w:rPr>
        <w:t xml:space="preserve">2- </w:t>
      </w:r>
      <w:r w:rsidRPr="00737491">
        <w:rPr>
          <w:b/>
          <w:u w:val="single"/>
        </w:rPr>
        <w:t xml:space="preserve">Observa </w:t>
      </w:r>
      <w:r w:rsidRPr="00737491">
        <w:rPr>
          <w:u w:val="single"/>
        </w:rPr>
        <w:t xml:space="preserve">las siguientes imágenes y escribe el nombre de cada dibujo. Luego </w:t>
      </w:r>
      <w:r w:rsidRPr="00737491">
        <w:rPr>
          <w:b/>
          <w:u w:val="single"/>
        </w:rPr>
        <w:t xml:space="preserve">encierra </w:t>
      </w:r>
      <w:r w:rsidRPr="00737491">
        <w:rPr>
          <w:u w:val="single"/>
        </w:rPr>
        <w:t>con color la</w:t>
      </w:r>
      <w:r w:rsidRPr="00737491">
        <w:rPr>
          <w:b/>
          <w:u w:val="single"/>
        </w:rPr>
        <w:t xml:space="preserve"> CH.</w:t>
      </w:r>
    </w:p>
    <w:p w:rsidR="006E520D" w:rsidRDefault="00071BD5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s-ES"/>
        </w:rPr>
        <w:lastRenderedPageBreak/>
        <w:drawing>
          <wp:inline distT="114300" distB="114300" distL="114300" distR="114300">
            <wp:extent cx="5731200" cy="4178300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>
      <w:pPr>
        <w:spacing w:before="240" w:after="240"/>
        <w:jc w:val="center"/>
        <w:rPr>
          <w:sz w:val="16"/>
          <w:szCs w:val="16"/>
          <w:u w:val="single"/>
        </w:rPr>
      </w:pPr>
    </w:p>
    <w:p w:rsidR="006E520D" w:rsidRDefault="00071BD5">
      <w:pPr>
        <w:spacing w:before="240" w:after="24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Pr="00737491">
        <w:rPr>
          <w:b/>
          <w:u w:val="single"/>
        </w:rPr>
        <w:t>-</w:t>
      </w:r>
      <w:r w:rsidRPr="00737491">
        <w:rPr>
          <w:u w:val="single"/>
        </w:rPr>
        <w:t xml:space="preserve"> </w:t>
      </w:r>
      <w:r w:rsidRPr="00737491">
        <w:rPr>
          <w:b/>
          <w:u w:val="single"/>
        </w:rPr>
        <w:t xml:space="preserve">Lee </w:t>
      </w:r>
      <w:r w:rsidRPr="00737491">
        <w:rPr>
          <w:u w:val="single"/>
        </w:rPr>
        <w:t xml:space="preserve">las siguientes oraciones y </w:t>
      </w:r>
      <w:r w:rsidRPr="00737491">
        <w:rPr>
          <w:b/>
          <w:u w:val="single"/>
        </w:rPr>
        <w:t xml:space="preserve">complétalas </w:t>
      </w:r>
      <w:r w:rsidRPr="00737491">
        <w:rPr>
          <w:u w:val="single"/>
        </w:rPr>
        <w:t>con las siguientes palabras con H.</w:t>
      </w:r>
    </w:p>
    <w:p w:rsidR="006E520D" w:rsidRDefault="006E520D">
      <w:pPr>
        <w:spacing w:before="240" w:after="240"/>
        <w:rPr>
          <w:sz w:val="16"/>
          <w:szCs w:val="16"/>
          <w:u w:val="single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E520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HUMO</w:t>
            </w:r>
            <w:r>
              <w:rPr>
                <w:sz w:val="24"/>
                <w:szCs w:val="24"/>
              </w:rPr>
              <w:t xml:space="preserve"> - </w:t>
            </w:r>
            <w:r>
              <w:rPr>
                <w:b/>
                <w:sz w:val="24"/>
                <w:szCs w:val="24"/>
              </w:rPr>
              <w:t>HELADERA</w:t>
            </w:r>
            <w:r>
              <w:rPr>
                <w:sz w:val="24"/>
                <w:szCs w:val="24"/>
              </w:rPr>
              <w:t xml:space="preserve"> - </w:t>
            </w:r>
            <w:r>
              <w:rPr>
                <w:b/>
                <w:sz w:val="24"/>
                <w:szCs w:val="24"/>
              </w:rPr>
              <w:t>HOSPITAL</w:t>
            </w:r>
          </w:p>
        </w:tc>
      </w:tr>
    </w:tbl>
    <w:p w:rsidR="006E520D" w:rsidRDefault="006E520D">
      <w:pPr>
        <w:spacing w:before="240" w:after="240"/>
        <w:rPr>
          <w:sz w:val="16"/>
          <w:szCs w:val="16"/>
          <w:u w:val="single"/>
        </w:rPr>
      </w:pPr>
    </w:p>
    <w:p w:rsidR="006E520D" w:rsidRDefault="00071BD5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731200" cy="1219200"/>
            <wp:effectExtent l="12700" t="12700" r="12700" b="1270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2564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19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 w:line="360" w:lineRule="auto"/>
        <w:jc w:val="both"/>
        <w:rPr>
          <w:sz w:val="24"/>
          <w:szCs w:val="24"/>
          <w:highlight w:val="yellow"/>
        </w:rPr>
      </w:pPr>
      <w:r>
        <w:rPr>
          <w:b/>
          <w:sz w:val="24"/>
          <w:szCs w:val="24"/>
          <w:u w:val="single"/>
        </w:rPr>
        <w:t xml:space="preserve">4- </w:t>
      </w:r>
      <w:r w:rsidRPr="00737491">
        <w:rPr>
          <w:b/>
          <w:u w:val="single"/>
        </w:rPr>
        <w:t xml:space="preserve">Realiza </w:t>
      </w:r>
      <w:r w:rsidRPr="00737491">
        <w:rPr>
          <w:u w:val="single"/>
        </w:rPr>
        <w:t xml:space="preserve"> las actividades de las  páginas 87  y 88 del libro.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highlight w:val="yellow"/>
        </w:rPr>
        <w:t>(Las páginas se encuentran al final como anexo)</w:t>
      </w:r>
    </w:p>
    <w:p w:rsidR="006E520D" w:rsidRDefault="006E520D">
      <w:pPr>
        <w:spacing w:before="240" w:after="240"/>
        <w:rPr>
          <w:sz w:val="24"/>
          <w:szCs w:val="24"/>
          <w:highlight w:val="yellow"/>
        </w:rPr>
      </w:pPr>
    </w:p>
    <w:p w:rsidR="00737491" w:rsidRDefault="00737491">
      <w:pPr>
        <w:spacing w:before="240" w:after="240"/>
        <w:rPr>
          <w:sz w:val="24"/>
          <w:szCs w:val="24"/>
          <w:highlight w:val="yellow"/>
        </w:rPr>
      </w:pPr>
    </w:p>
    <w:p w:rsidR="006E520D" w:rsidRDefault="00071BD5">
      <w:pPr>
        <w:jc w:val="center"/>
      </w:pPr>
      <w:r>
        <w:rPr>
          <w:b/>
          <w:sz w:val="28"/>
          <w:szCs w:val="28"/>
          <w:highlight w:val="cyan"/>
          <w:u w:val="single"/>
        </w:rPr>
        <w:lastRenderedPageBreak/>
        <w:t>INFORMÁTICA APLICADA</w:t>
      </w:r>
    </w:p>
    <w:p w:rsidR="006E520D" w:rsidRPr="00737491" w:rsidRDefault="00071BD5">
      <w:pPr>
        <w:rPr>
          <w:color w:val="0000FF"/>
        </w:rPr>
      </w:pPr>
      <w:r w:rsidRPr="00737491">
        <w:rPr>
          <w:color w:val="0000FF"/>
        </w:rPr>
        <w:t xml:space="preserve">Observa la explicación que realiza el docente sobre el trabajo: </w:t>
      </w:r>
    </w:p>
    <w:p w:rsidR="006E520D" w:rsidRDefault="006E520D">
      <w:pPr>
        <w:rPr>
          <w:b/>
          <w:sz w:val="24"/>
          <w:szCs w:val="24"/>
        </w:rPr>
      </w:pPr>
    </w:p>
    <w:p w:rsidR="006E520D" w:rsidRDefault="00071BD5">
      <w:pPr>
        <w:rPr>
          <w:b/>
          <w:color w:val="0000FF"/>
          <w:sz w:val="24"/>
          <w:szCs w:val="24"/>
        </w:rPr>
      </w:pPr>
      <w:hyperlink r:id="rId23">
        <w:r>
          <w:rPr>
            <w:b/>
            <w:color w:val="1155CC"/>
            <w:sz w:val="24"/>
            <w:szCs w:val="24"/>
            <w:u w:val="single"/>
          </w:rPr>
          <w:t>https://youtu.be/-4</w:t>
        </w:r>
        <w:r>
          <w:rPr>
            <w:b/>
            <w:color w:val="1155CC"/>
            <w:sz w:val="24"/>
            <w:szCs w:val="24"/>
            <w:u w:val="single"/>
          </w:rPr>
          <w:t>bvwNjEmEs</w:t>
        </w:r>
      </w:hyperlink>
      <w:r>
        <w:rPr>
          <w:b/>
          <w:color w:val="0000FF"/>
          <w:sz w:val="24"/>
          <w:szCs w:val="24"/>
        </w:rPr>
        <w:t xml:space="preserve"> </w:t>
      </w:r>
    </w:p>
    <w:p w:rsidR="006E520D" w:rsidRDefault="006E520D"/>
    <w:p w:rsidR="006E520D" w:rsidRDefault="00071BD5">
      <w:r>
        <w:rPr>
          <w:noProof/>
          <w:lang w:val="es-ES"/>
        </w:rPr>
        <w:drawing>
          <wp:inline distT="114300" distB="114300" distL="114300" distR="114300">
            <wp:extent cx="5657850" cy="4676775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038" cy="467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/>
    <w:p w:rsidR="006E520D" w:rsidRPr="00737491" w:rsidRDefault="00071BD5">
      <w:pPr>
        <w:jc w:val="both"/>
        <w:rPr>
          <w:b/>
        </w:rPr>
      </w:pPr>
      <w:r w:rsidRPr="00737491">
        <w:rPr>
          <w:b/>
        </w:rPr>
        <w:t>Si no puedes trabajar en la computadora realiza las siguientes actividades:</w:t>
      </w:r>
    </w:p>
    <w:p w:rsidR="006E520D" w:rsidRPr="00737491" w:rsidRDefault="006E520D">
      <w:pPr>
        <w:rPr>
          <w:b/>
        </w:rPr>
      </w:pPr>
    </w:p>
    <w:p w:rsidR="006E520D" w:rsidRPr="00737491" w:rsidRDefault="00071BD5">
      <w:pPr>
        <w:jc w:val="both"/>
        <w:rPr>
          <w:b/>
        </w:rPr>
      </w:pPr>
      <w:r w:rsidRPr="00737491">
        <w:rPr>
          <w:b/>
        </w:rPr>
        <w:t>1-</w:t>
      </w:r>
      <w:r w:rsidRPr="00737491">
        <w:rPr>
          <w:color w:val="0000FF"/>
        </w:rPr>
        <w:t xml:space="preserve"> </w:t>
      </w:r>
      <w:r w:rsidRPr="00737491">
        <w:rPr>
          <w:b/>
        </w:rPr>
        <w:t>En tu cuaderno escribe la fecha y debajo de título: ¿Qué podemos hacer en Internet?</w:t>
      </w:r>
    </w:p>
    <w:p w:rsidR="006E520D" w:rsidRPr="00737491" w:rsidRDefault="00071BD5">
      <w:pPr>
        <w:jc w:val="both"/>
        <w:rPr>
          <w:b/>
        </w:rPr>
      </w:pPr>
      <w:r w:rsidRPr="00737491">
        <w:rPr>
          <w:b/>
        </w:rPr>
        <w:t>2- Observa atentamente el trabajo y dibuja qué puedes hacer en Internet.</w:t>
      </w:r>
    </w:p>
    <w:p w:rsidR="006E520D" w:rsidRPr="00737491" w:rsidRDefault="00071BD5">
      <w:pPr>
        <w:jc w:val="both"/>
        <w:rPr>
          <w:b/>
        </w:rPr>
      </w:pPr>
      <w:r w:rsidRPr="00737491">
        <w:rPr>
          <w:b/>
        </w:rPr>
        <w:t>3- Escribe el nombre debajo o al lado de cada dibujo.</w:t>
      </w:r>
    </w:p>
    <w:p w:rsidR="006E520D" w:rsidRDefault="006E520D"/>
    <w:tbl>
      <w:tblPr>
        <w:tblStyle w:val="a1"/>
        <w:tblW w:w="9029" w:type="dxa"/>
        <w:tblInd w:w="0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  <w:insideH w:val="single" w:sz="12" w:space="0" w:color="00FF00"/>
          <w:insideV w:val="single" w:sz="12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E520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spacing w:before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UNA VEZ TERMINADO EL TRABAJO DEBERÁS ENVIAR LA EVIDENCIA POR CORREO ELECTRÓNICO A LA SEÑO LILI : </w:t>
            </w:r>
            <w:r>
              <w:rPr>
                <w:b/>
                <w:color w:val="1155CC"/>
                <w:sz w:val="24"/>
                <w:szCs w:val="24"/>
              </w:rPr>
              <w:t>cesprimario@gmail.com</w:t>
            </w:r>
            <w:r>
              <w:rPr>
                <w:b/>
                <w:sz w:val="24"/>
                <w:szCs w:val="24"/>
              </w:rPr>
              <w:t xml:space="preserve">  O AL FACEBOOK DE PRIMER CICLO: Ces Primer Ciclo (puedes enviar foto o el archivo </w:t>
            </w:r>
            <w:r>
              <w:rPr>
                <w:b/>
                <w:sz w:val="24"/>
                <w:szCs w:val="24"/>
              </w:rPr>
              <w:t>adjunto)</w:t>
            </w:r>
          </w:p>
          <w:p w:rsidR="006E520D" w:rsidRPr="00737491" w:rsidRDefault="00071BD5">
            <w:pPr>
              <w:widowControl w:val="0"/>
              <w:spacing w:before="240"/>
              <w:jc w:val="both"/>
            </w:pPr>
            <w:r w:rsidRPr="00737491">
              <w:rPr>
                <w:b/>
                <w:color w:val="9900FF"/>
              </w:rPr>
              <w:t xml:space="preserve">IMPORTANTE: EN EL ASUNTO ESCRIBIR NOMBRE, APELLIDO Y GRADO DEL ALUMNO. </w:t>
            </w:r>
          </w:p>
        </w:tc>
      </w:tr>
    </w:tbl>
    <w:p w:rsidR="006E520D" w:rsidRDefault="00071BD5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Fecha</w:t>
      </w:r>
      <w:r>
        <w:rPr>
          <w:b/>
          <w:sz w:val="24"/>
          <w:szCs w:val="24"/>
        </w:rPr>
        <w:t>: Jueves 27 de agosto.</w:t>
      </w:r>
    </w:p>
    <w:p w:rsidR="006E520D" w:rsidRDefault="00071BD5">
      <w:pPr>
        <w:spacing w:before="240" w:after="240"/>
        <w:jc w:val="center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MATEMÁTICA</w:t>
      </w:r>
    </w:p>
    <w:p w:rsidR="006E520D" w:rsidRDefault="00071BD5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ES"/>
        </w:rPr>
        <w:drawing>
          <wp:inline distT="114300" distB="114300" distL="114300" distR="114300">
            <wp:extent cx="5572125" cy="20574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 w:line="360" w:lineRule="auto"/>
        <w:jc w:val="both"/>
        <w:rPr>
          <w:rFonts w:ascii="Gochi Hand" w:eastAsia="Gochi Hand" w:hAnsi="Gochi Hand" w:cs="Gochi Hand"/>
          <w:b/>
          <w:color w:val="A64D79"/>
          <w:sz w:val="36"/>
          <w:szCs w:val="36"/>
        </w:rPr>
      </w:pPr>
      <w:r>
        <w:rPr>
          <w:rFonts w:ascii="Gochi Hand" w:eastAsia="Gochi Hand" w:hAnsi="Gochi Hand" w:cs="Gochi Hand"/>
          <w:b/>
          <w:color w:val="A64D79"/>
          <w:sz w:val="36"/>
          <w:szCs w:val="36"/>
        </w:rPr>
        <w:t>BUSCANDO EL MAYOR... ¿Jugamos con dados?</w:t>
      </w:r>
    </w:p>
    <w:p w:rsidR="006E520D" w:rsidRDefault="00071BD5">
      <w:pPr>
        <w:spacing w:before="240" w:after="240" w:line="360" w:lineRule="auto"/>
        <w:jc w:val="both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  <w:u w:val="single"/>
        </w:rPr>
        <w:t>Materiales</w:t>
      </w:r>
      <w:r>
        <w:rPr>
          <w:b/>
          <w:color w:val="0000FF"/>
          <w:sz w:val="24"/>
          <w:szCs w:val="24"/>
        </w:rPr>
        <w:t>:</w:t>
      </w:r>
    </w:p>
    <w:p w:rsidR="006E520D" w:rsidRDefault="00071BD5">
      <w:pPr>
        <w:numPr>
          <w:ilvl w:val="0"/>
          <w:numId w:val="4"/>
        </w:numPr>
        <w:spacing w:before="240" w:line="36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3 dados.</w:t>
      </w:r>
    </w:p>
    <w:p w:rsidR="006E520D" w:rsidRDefault="00071BD5">
      <w:pPr>
        <w:numPr>
          <w:ilvl w:val="0"/>
          <w:numId w:val="4"/>
        </w:numPr>
        <w:spacing w:line="36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1 lápiz para cada uno.</w:t>
      </w:r>
    </w:p>
    <w:p w:rsidR="006E520D" w:rsidRDefault="00071BD5">
      <w:pPr>
        <w:numPr>
          <w:ilvl w:val="0"/>
          <w:numId w:val="4"/>
        </w:numPr>
        <w:spacing w:line="36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La tabla para los dos.</w:t>
      </w:r>
    </w:p>
    <w:p w:rsidR="006E520D" w:rsidRDefault="00071BD5">
      <w:pPr>
        <w:spacing w:before="240" w:after="240" w:line="360" w:lineRule="auto"/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color w:val="0000FF"/>
          <w:sz w:val="24"/>
          <w:szCs w:val="24"/>
          <w:u w:val="single"/>
        </w:rPr>
        <w:t>¿Cómo se juega?</w:t>
      </w:r>
    </w:p>
    <w:p w:rsidR="006E520D" w:rsidRDefault="00071BD5" w:rsidP="00EF41F9">
      <w:pPr>
        <w:numPr>
          <w:ilvl w:val="0"/>
          <w:numId w:val="13"/>
        </w:numPr>
        <w:spacing w:before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Se juega de a dos.</w:t>
      </w:r>
    </w:p>
    <w:p w:rsidR="006E520D" w:rsidRDefault="00071BD5" w:rsidP="00EF41F9">
      <w:pPr>
        <w:numPr>
          <w:ilvl w:val="0"/>
          <w:numId w:val="13"/>
        </w:num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Por turnos, cada jugador tira los tres dados (si no tienen 3 dados, tirar 1 dado tres veces), los acomoda para formar el mayor número de tres cifras y lo escribe en la tabla.</w:t>
      </w:r>
    </w:p>
    <w:p w:rsidR="006E520D" w:rsidRDefault="00071BD5" w:rsidP="00EF41F9">
      <w:pPr>
        <w:numPr>
          <w:ilvl w:val="0"/>
          <w:numId w:val="13"/>
        </w:num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Gana la ronda el jugador que arma el número mayor. Luego de 5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rondas, el ganador del juego será el que obtuvo más puntos.</w:t>
      </w:r>
    </w:p>
    <w:p w:rsidR="006E520D" w:rsidRDefault="00071BD5">
      <w:pPr>
        <w:spacing w:before="240" w:line="360" w:lineRule="auto"/>
        <w:jc w:val="both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  <w:u w:val="single"/>
        </w:rPr>
        <w:t>Por ejemplo</w:t>
      </w:r>
      <w:r>
        <w:rPr>
          <w:b/>
          <w:color w:val="0000FF"/>
          <w:sz w:val="24"/>
          <w:szCs w:val="24"/>
        </w:rPr>
        <w:t>:</w:t>
      </w:r>
    </w:p>
    <w:p w:rsidR="006E520D" w:rsidRDefault="00071BD5">
      <w:pPr>
        <w:spacing w:before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Con estos 3 dados, el mayor número que puedes armar es el </w:t>
      </w:r>
      <w:r>
        <w:rPr>
          <w:rFonts w:ascii="Comic Sans MS" w:eastAsia="Comic Sans MS" w:hAnsi="Comic Sans MS" w:cs="Comic Sans MS"/>
          <w:b/>
          <w:color w:val="0000FF"/>
          <w:sz w:val="28"/>
          <w:szCs w:val="28"/>
          <w:u w:val="single"/>
        </w:rPr>
        <w:t>543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. </w:t>
      </w:r>
    </w:p>
    <w:p w:rsidR="006E520D" w:rsidRDefault="00071BD5">
      <w:pPr>
        <w:spacing w:before="240"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3301838" cy="1507688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838" cy="150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4943475" cy="276225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spacing w:before="240" w:after="240" w:line="360" w:lineRule="auto"/>
        <w:jc w:val="center"/>
        <w:rPr>
          <w:b/>
          <w:sz w:val="24"/>
          <w:szCs w:val="24"/>
          <w:highlight w:val="green"/>
          <w:u w:val="single"/>
        </w:rPr>
      </w:pPr>
      <w:r>
        <w:rPr>
          <w:b/>
          <w:sz w:val="28"/>
          <w:szCs w:val="28"/>
          <w:highlight w:val="cyan"/>
          <w:u w:val="single"/>
        </w:rPr>
        <w:t>CIENCIAS NATURALES</w:t>
      </w:r>
    </w:p>
    <w:p w:rsidR="006E520D" w:rsidRDefault="00071BD5" w:rsidP="00EF41F9">
      <w:pPr>
        <w:spacing w:before="240" w:after="240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Continuamos conociendo el maravilloso mundo de los animales</w:t>
      </w:r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En esta oportunidad vamos a ver cómo se desplazan de un lugar a otro, es decir cómo se mueven,  según las características de sus extremidades. Estas características les permiten vivir y desarrollarse en los ambientes que habitan.</w:t>
      </w:r>
    </w:p>
    <w:p w:rsidR="006E520D" w:rsidRDefault="00071BD5">
      <w:pPr>
        <w:numPr>
          <w:ilvl w:val="0"/>
          <w:numId w:val="6"/>
        </w:numPr>
        <w:spacing w:before="240" w:after="240" w:line="360" w:lineRule="auto"/>
        <w:jc w:val="both"/>
        <w:rPr>
          <w:rFonts w:ascii="Calibri" w:eastAsia="Calibri" w:hAnsi="Calibri" w:cs="Calibri"/>
        </w:rPr>
      </w:pPr>
      <w:r>
        <w:rPr>
          <w:b/>
          <w:sz w:val="24"/>
          <w:szCs w:val="24"/>
        </w:rPr>
        <w:t>Lee</w:t>
      </w:r>
      <w:r>
        <w:rPr>
          <w:sz w:val="24"/>
          <w:szCs w:val="24"/>
        </w:rPr>
        <w:t xml:space="preserve"> las páginas 24 y 25 de</w:t>
      </w:r>
      <w:r>
        <w:rPr>
          <w:sz w:val="24"/>
          <w:szCs w:val="24"/>
        </w:rPr>
        <w:t xml:space="preserve">l libro Molinos de viento y </w:t>
      </w:r>
      <w:r>
        <w:rPr>
          <w:b/>
          <w:sz w:val="24"/>
          <w:szCs w:val="24"/>
        </w:rPr>
        <w:t xml:space="preserve">realiza </w:t>
      </w:r>
      <w:r>
        <w:rPr>
          <w:sz w:val="24"/>
          <w:szCs w:val="24"/>
        </w:rPr>
        <w:t xml:space="preserve">las actividades. </w:t>
      </w:r>
      <w:r>
        <w:rPr>
          <w:sz w:val="24"/>
          <w:szCs w:val="24"/>
          <w:highlight w:val="yellow"/>
        </w:rPr>
        <w:t>(Las páginas se encuentran al final como anexo)</w:t>
      </w:r>
    </w:p>
    <w:p w:rsidR="006E520D" w:rsidRDefault="006E520D">
      <w:pPr>
        <w:spacing w:before="240" w:after="240" w:line="360" w:lineRule="auto"/>
        <w:jc w:val="both"/>
        <w:rPr>
          <w:b/>
          <w:sz w:val="24"/>
          <w:szCs w:val="24"/>
          <w:u w:val="single"/>
        </w:rPr>
      </w:pPr>
    </w:p>
    <w:p w:rsidR="006E520D" w:rsidRDefault="00071BD5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 Viernes 28 de agosto.</w:t>
      </w:r>
    </w:p>
    <w:p w:rsidR="006E520D" w:rsidRDefault="00071BD5">
      <w:pPr>
        <w:jc w:val="center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CIENCIAS SOCIALES</w:t>
      </w:r>
    </w:p>
    <w:p w:rsidR="006E520D" w:rsidRDefault="006E520D">
      <w:pPr>
        <w:rPr>
          <w:sz w:val="16"/>
          <w:szCs w:val="16"/>
          <w:highlight w:val="white"/>
        </w:rPr>
      </w:pPr>
    </w:p>
    <w:p w:rsidR="006E520D" w:rsidRDefault="00071BD5">
      <w:pPr>
        <w:spacing w:before="240" w:after="240"/>
        <w:jc w:val="center"/>
        <w:rPr>
          <w:sz w:val="24"/>
          <w:szCs w:val="24"/>
          <w:highlight w:val="white"/>
        </w:rPr>
      </w:pPr>
      <w:r>
        <w:rPr>
          <w:rFonts w:ascii="Comic Sans MS" w:eastAsia="Comic Sans MS" w:hAnsi="Comic Sans MS" w:cs="Comic Sans MS"/>
          <w:b/>
          <w:color w:val="E46C0A"/>
          <w:sz w:val="28"/>
          <w:szCs w:val="28"/>
          <w:highlight w:val="white"/>
          <w:u w:val="single"/>
        </w:rPr>
        <w:t>LUGARES y TRANSPORTES</w:t>
      </w:r>
      <w:r>
        <w:rPr>
          <w:rFonts w:ascii="Comic Sans MS" w:eastAsia="Comic Sans MS" w:hAnsi="Comic Sans MS" w:cs="Comic Sans MS"/>
          <w:b/>
          <w:color w:val="E46C0A"/>
          <w:sz w:val="28"/>
          <w:szCs w:val="28"/>
          <w:highlight w:val="white"/>
        </w:rPr>
        <w:t>.</w:t>
      </w:r>
    </w:p>
    <w:p w:rsidR="006E520D" w:rsidRPr="00C0317C" w:rsidRDefault="00071BD5">
      <w:pPr>
        <w:spacing w:before="240" w:after="240"/>
        <w:jc w:val="both"/>
        <w:rPr>
          <w:color w:val="3333FF"/>
          <w:highlight w:val="white"/>
        </w:rPr>
      </w:pPr>
      <w:r w:rsidRPr="00C0317C">
        <w:rPr>
          <w:color w:val="3333FF"/>
          <w:highlight w:val="white"/>
        </w:rPr>
        <w:lastRenderedPageBreak/>
        <w:t>¿Recuerdas la noticia que leímos la semana anterior?</w:t>
      </w:r>
    </w:p>
    <w:p w:rsidR="006E520D" w:rsidRDefault="00071BD5">
      <w:pPr>
        <w:spacing w:before="240" w:after="240"/>
        <w:rPr>
          <w:color w:val="3333FF"/>
          <w:sz w:val="24"/>
          <w:szCs w:val="24"/>
          <w:highlight w:val="white"/>
        </w:rPr>
      </w:pPr>
      <w:r>
        <w:rPr>
          <w:noProof/>
          <w:color w:val="3333FF"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762000" cy="5334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Pr="00C0317C" w:rsidRDefault="00071BD5">
      <w:pPr>
        <w:spacing w:before="240"/>
        <w:jc w:val="both"/>
        <w:rPr>
          <w:color w:val="3333FF"/>
          <w:highlight w:val="white"/>
        </w:rPr>
      </w:pPr>
      <w:r w:rsidRPr="00C0317C">
        <w:rPr>
          <w:color w:val="3333FF"/>
          <w:highlight w:val="white"/>
        </w:rPr>
        <w:t>El medio ambiente se contaminó a causa del petróleo que se derramó al chocar un barco en el mar.</w:t>
      </w:r>
    </w:p>
    <w:p w:rsidR="006E520D" w:rsidRPr="00C0317C" w:rsidRDefault="00071BD5">
      <w:pPr>
        <w:numPr>
          <w:ilvl w:val="0"/>
          <w:numId w:val="11"/>
        </w:numPr>
        <w:spacing w:before="240"/>
        <w:jc w:val="both"/>
        <w:rPr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3FF"/>
          <w:sz w:val="14"/>
          <w:szCs w:val="14"/>
          <w:highlight w:val="white"/>
        </w:rPr>
        <w:t xml:space="preserve"> </w:t>
      </w:r>
      <w:r w:rsidRPr="00C0317C">
        <w:rPr>
          <w:color w:val="3333FF"/>
          <w:highlight w:val="white"/>
          <w:u w:val="single"/>
        </w:rPr>
        <w:t xml:space="preserve">Ahora, te invito a </w:t>
      </w:r>
      <w:r w:rsidRPr="00C0317C">
        <w:rPr>
          <w:b/>
          <w:color w:val="3333FF"/>
          <w:highlight w:val="white"/>
          <w:u w:val="single"/>
        </w:rPr>
        <w:t xml:space="preserve">leer </w:t>
      </w:r>
      <w:r w:rsidRPr="00C0317C">
        <w:rPr>
          <w:color w:val="3333FF"/>
          <w:highlight w:val="white"/>
          <w:u w:val="single"/>
        </w:rPr>
        <w:t>más información sobre el cuidado del ambiente</w:t>
      </w:r>
      <w:r w:rsidRPr="00C0317C">
        <w:rPr>
          <w:color w:val="3333FF"/>
          <w:highlight w:val="white"/>
        </w:rPr>
        <w:t>:</w:t>
      </w:r>
    </w:p>
    <w:p w:rsidR="006E520D" w:rsidRDefault="006E520D">
      <w:pPr>
        <w:spacing w:before="240"/>
        <w:ind w:left="720"/>
        <w:rPr>
          <w:color w:val="3333FF"/>
          <w:sz w:val="16"/>
          <w:szCs w:val="16"/>
          <w:highlight w:val="white"/>
          <w:u w:val="single"/>
        </w:rPr>
      </w:pPr>
    </w:p>
    <w:tbl>
      <w:tblPr>
        <w:tblStyle w:val="a2"/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6E520D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spacing w:before="240"/>
              <w:jc w:val="both"/>
              <w:rPr>
                <w:color w:val="3333FF"/>
                <w:sz w:val="24"/>
                <w:szCs w:val="24"/>
                <w:highlight w:val="white"/>
              </w:rPr>
            </w:pPr>
            <w:r>
              <w:rPr>
                <w:color w:val="3333FF"/>
                <w:sz w:val="24"/>
                <w:szCs w:val="24"/>
                <w:highlight w:val="white"/>
              </w:rPr>
              <w:t>Vamos a estudiar cómo cambia el medio ambiente para que los diferentes medios de tran</w:t>
            </w:r>
            <w:r>
              <w:rPr>
                <w:color w:val="3333FF"/>
                <w:sz w:val="24"/>
                <w:szCs w:val="24"/>
                <w:highlight w:val="white"/>
              </w:rPr>
              <w:t xml:space="preserve">sportes puedan circular. Por ejemplo, la construcción </w:t>
            </w:r>
            <w:r>
              <w:rPr>
                <w:b/>
                <w:color w:val="C00000"/>
                <w:sz w:val="24"/>
                <w:szCs w:val="24"/>
                <w:highlight w:val="white"/>
              </w:rPr>
              <w:t>VÍAS DE CIRCULACIÓN</w:t>
            </w:r>
            <w:r>
              <w:rPr>
                <w:color w:val="C00000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3333FF"/>
                <w:sz w:val="24"/>
                <w:szCs w:val="24"/>
                <w:highlight w:val="white"/>
              </w:rPr>
              <w:t>como calles en la ciudad o rutas, las vías del ferrocarril o la pista de un aeropuerto.</w:t>
            </w:r>
          </w:p>
          <w:p w:rsidR="006E520D" w:rsidRDefault="006E52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FF"/>
                <w:sz w:val="24"/>
                <w:szCs w:val="24"/>
                <w:highlight w:val="white"/>
                <w:u w:val="single"/>
              </w:rPr>
            </w:pPr>
          </w:p>
        </w:tc>
      </w:tr>
    </w:tbl>
    <w:p w:rsidR="006E520D" w:rsidRDefault="006E520D" w:rsidP="00EF41F9">
      <w:pPr>
        <w:spacing w:before="240"/>
        <w:rPr>
          <w:color w:val="3333FF"/>
          <w:sz w:val="24"/>
          <w:szCs w:val="24"/>
          <w:highlight w:val="white"/>
          <w:u w:val="single"/>
        </w:rPr>
      </w:pPr>
    </w:p>
    <w:p w:rsidR="006E520D" w:rsidRPr="00C0317C" w:rsidRDefault="00071BD5">
      <w:pPr>
        <w:numPr>
          <w:ilvl w:val="0"/>
          <w:numId w:val="2"/>
        </w:numPr>
        <w:spacing w:before="240"/>
        <w:rPr>
          <w:highlight w:val="white"/>
        </w:rPr>
      </w:pPr>
      <w:r w:rsidRPr="00C0317C">
        <w:rPr>
          <w:rFonts w:ascii="Times New Roman" w:eastAsia="Times New Roman" w:hAnsi="Times New Roman" w:cs="Times New Roman"/>
          <w:color w:val="3333FF"/>
          <w:highlight w:val="white"/>
          <w:u w:val="single"/>
        </w:rPr>
        <w:t xml:space="preserve"> </w:t>
      </w:r>
      <w:r w:rsidRPr="00C0317C">
        <w:rPr>
          <w:b/>
          <w:color w:val="3333FF"/>
          <w:highlight w:val="white"/>
          <w:u w:val="single"/>
        </w:rPr>
        <w:t xml:space="preserve">Observa </w:t>
      </w:r>
      <w:r w:rsidRPr="00C0317C">
        <w:rPr>
          <w:color w:val="3333FF"/>
          <w:highlight w:val="white"/>
          <w:u w:val="single"/>
        </w:rPr>
        <w:t xml:space="preserve">esta imagen y </w:t>
      </w:r>
      <w:r w:rsidRPr="00C0317C">
        <w:rPr>
          <w:b/>
          <w:color w:val="3333FF"/>
          <w:highlight w:val="white"/>
          <w:u w:val="single"/>
        </w:rPr>
        <w:t xml:space="preserve">lee </w:t>
      </w:r>
      <w:r w:rsidRPr="00C0317C">
        <w:rPr>
          <w:color w:val="3333FF"/>
          <w:highlight w:val="white"/>
          <w:u w:val="single"/>
        </w:rPr>
        <w:t xml:space="preserve">su epígrafe: </w:t>
      </w:r>
    </w:p>
    <w:p w:rsidR="006E520D" w:rsidRDefault="00071BD5">
      <w:pPr>
        <w:spacing w:before="240"/>
        <w:ind w:left="720"/>
        <w:jc w:val="center"/>
        <w:rPr>
          <w:color w:val="3333FF"/>
          <w:sz w:val="24"/>
          <w:szCs w:val="24"/>
          <w:highlight w:val="white"/>
          <w:u w:val="single"/>
        </w:rPr>
      </w:pPr>
      <w:r>
        <w:rPr>
          <w:noProof/>
          <w:color w:val="3333FF"/>
          <w:sz w:val="24"/>
          <w:szCs w:val="24"/>
          <w:highlight w:val="white"/>
          <w:u w:val="single"/>
          <w:lang w:val="es-ES"/>
        </w:rPr>
        <w:drawing>
          <wp:inline distT="114300" distB="114300" distL="114300" distR="114300">
            <wp:extent cx="3148013" cy="303899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303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>
      <w:pPr>
        <w:spacing w:before="240"/>
        <w:rPr>
          <w:sz w:val="16"/>
          <w:szCs w:val="16"/>
          <w:highlight w:val="white"/>
          <w:u w:val="single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E520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Pr="00C0317C" w:rsidRDefault="00071BD5" w:rsidP="00C0317C">
            <w:pPr>
              <w:spacing w:before="240"/>
              <w:jc w:val="both"/>
              <w:rPr>
                <w:color w:val="3333FF"/>
                <w:sz w:val="24"/>
                <w:szCs w:val="24"/>
                <w:highlight w:val="white"/>
              </w:rPr>
            </w:pPr>
            <w:r>
              <w:rPr>
                <w:color w:val="3333FF"/>
                <w:sz w:val="24"/>
                <w:szCs w:val="24"/>
                <w:highlight w:val="white"/>
              </w:rPr>
              <w:t xml:space="preserve">A veces, cuando se construyen </w:t>
            </w: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  <w:highlight w:val="white"/>
              </w:rPr>
              <w:t>vías de circulación</w:t>
            </w:r>
            <w:r>
              <w:rPr>
                <w:rFonts w:ascii="Comic Sans MS" w:eastAsia="Comic Sans MS" w:hAnsi="Comic Sans MS" w:cs="Comic Sans MS"/>
                <w:b/>
                <w:color w:val="3333FF"/>
                <w:sz w:val="24"/>
                <w:szCs w:val="24"/>
                <w:highlight w:val="white"/>
              </w:rPr>
              <w:t xml:space="preserve">, </w:t>
            </w:r>
            <w:r>
              <w:rPr>
                <w:color w:val="3333FF"/>
                <w:sz w:val="24"/>
                <w:szCs w:val="24"/>
                <w:highlight w:val="white"/>
              </w:rPr>
              <w:t>por ejemplo una ruta, tienen que atravesar una selva o un bosque. En estos casos hay que talar árboles. Cuando esto sucede, los gobernantes tienen la obligación de controlar que se cause el menor daño posible a la selva o al bosque.</w:t>
            </w:r>
          </w:p>
        </w:tc>
      </w:tr>
    </w:tbl>
    <w:p w:rsidR="006E520D" w:rsidRDefault="00071BD5">
      <w:pPr>
        <w:spacing w:before="240"/>
        <w:rPr>
          <w:rFonts w:ascii="Comic Sans MS" w:eastAsia="Comic Sans MS" w:hAnsi="Comic Sans MS" w:cs="Comic Sans MS"/>
          <w:color w:val="00B050"/>
          <w:sz w:val="28"/>
          <w:szCs w:val="28"/>
          <w:highlight w:val="white"/>
        </w:rPr>
      </w:pPr>
      <w:r>
        <w:rPr>
          <w:rFonts w:ascii="Comic Sans MS" w:eastAsia="Comic Sans MS" w:hAnsi="Comic Sans MS" w:cs="Comic Sans MS"/>
          <w:color w:val="00B050"/>
          <w:sz w:val="28"/>
          <w:szCs w:val="28"/>
          <w:highlight w:val="white"/>
        </w:rPr>
        <w:lastRenderedPageBreak/>
        <w:t>¡</w:t>
      </w:r>
      <w:r>
        <w:rPr>
          <w:rFonts w:ascii="Comic Sans MS" w:eastAsia="Comic Sans MS" w:hAnsi="Comic Sans MS" w:cs="Comic Sans MS"/>
          <w:color w:val="00B050"/>
          <w:sz w:val="28"/>
          <w:szCs w:val="28"/>
          <w:highlight w:val="white"/>
          <w:u w:val="single"/>
        </w:rPr>
        <w:t>A dibujar y a pensar</w:t>
      </w:r>
      <w:r>
        <w:rPr>
          <w:rFonts w:ascii="Comic Sans MS" w:eastAsia="Comic Sans MS" w:hAnsi="Comic Sans MS" w:cs="Comic Sans MS"/>
          <w:color w:val="00B050"/>
          <w:sz w:val="28"/>
          <w:szCs w:val="28"/>
          <w:highlight w:val="white"/>
        </w:rPr>
        <w:t>!</w:t>
      </w:r>
    </w:p>
    <w:p w:rsidR="006E520D" w:rsidRPr="00C0317C" w:rsidRDefault="00071BD5" w:rsidP="00C0317C">
      <w:pPr>
        <w:spacing w:before="240" w:after="240"/>
        <w:jc w:val="both"/>
        <w:rPr>
          <w:b/>
          <w:color w:val="FF0000"/>
          <w:sz w:val="24"/>
          <w:szCs w:val="24"/>
          <w:highlight w:val="white"/>
        </w:rPr>
      </w:pPr>
      <w:r>
        <w:rPr>
          <w:b/>
          <w:color w:val="FF0000"/>
          <w:sz w:val="24"/>
          <w:szCs w:val="24"/>
          <w:highlight w:val="white"/>
        </w:rPr>
        <w:t>CUANDO TERMINES DE REALIZAR EL DIBUJO Y RESPONDER LA PREGUNTA, PÍDELE A UN ADULTO DE TU FAMILIA QUE TOME UNA FOTO Y ENVÍALA AL CORREO DE TU SEÑO:</w:t>
      </w:r>
    </w:p>
    <w:p w:rsidR="006E520D" w:rsidRDefault="00071BD5">
      <w:pPr>
        <w:spacing w:before="240" w:line="360" w:lineRule="auto"/>
        <w:jc w:val="both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t xml:space="preserve">Realiza </w:t>
      </w:r>
      <w:r>
        <w:rPr>
          <w:sz w:val="24"/>
          <w:szCs w:val="24"/>
          <w:highlight w:val="white"/>
          <w:u w:val="single"/>
        </w:rPr>
        <w:t>en tu cuaderno dos dibujos que muestren un mismo paisaje antes y después de l</w:t>
      </w:r>
      <w:r>
        <w:rPr>
          <w:sz w:val="24"/>
          <w:szCs w:val="24"/>
          <w:highlight w:val="white"/>
          <w:u w:val="single"/>
        </w:rPr>
        <w:t>a construcción de una ruta</w:t>
      </w:r>
      <w:r>
        <w:rPr>
          <w:sz w:val="24"/>
          <w:szCs w:val="24"/>
          <w:highlight w:val="white"/>
        </w:rPr>
        <w:t>.</w:t>
      </w:r>
    </w:p>
    <w:p w:rsidR="006E520D" w:rsidRDefault="006E520D">
      <w:pPr>
        <w:spacing w:before="240"/>
        <w:ind w:left="360"/>
        <w:rPr>
          <w:sz w:val="24"/>
          <w:szCs w:val="24"/>
          <w:highlight w:val="white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E520D">
        <w:trPr>
          <w:trHeight w:val="3705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B050"/>
                <w:sz w:val="28"/>
                <w:szCs w:val="2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8"/>
                <w:szCs w:val="28"/>
                <w:highlight w:val="white"/>
              </w:rPr>
              <w:t xml:space="preserve">                 ANTES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20D" w:rsidRDefault="00071B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B050"/>
                <w:sz w:val="28"/>
                <w:szCs w:val="2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8"/>
                <w:szCs w:val="28"/>
                <w:highlight w:val="white"/>
              </w:rPr>
              <w:t xml:space="preserve">                    DESPUÉS</w:t>
            </w:r>
          </w:p>
        </w:tc>
      </w:tr>
    </w:tbl>
    <w:p w:rsidR="006E520D" w:rsidRDefault="006E520D">
      <w:pPr>
        <w:spacing w:before="240"/>
        <w:rPr>
          <w:rFonts w:ascii="Comic Sans MS" w:eastAsia="Comic Sans MS" w:hAnsi="Comic Sans MS" w:cs="Comic Sans MS"/>
          <w:color w:val="00B050"/>
          <w:sz w:val="16"/>
          <w:szCs w:val="16"/>
          <w:highlight w:val="white"/>
        </w:rPr>
      </w:pPr>
    </w:p>
    <w:p w:rsidR="006E520D" w:rsidRDefault="00071BD5">
      <w:pPr>
        <w:numPr>
          <w:ilvl w:val="0"/>
          <w:numId w:val="3"/>
        </w:numPr>
        <w:spacing w:before="240"/>
        <w:jc w:val="both"/>
        <w:rPr>
          <w:highlight w:val="white"/>
        </w:rPr>
      </w:pPr>
      <w:r>
        <w:rPr>
          <w:rFonts w:ascii="Comic Sans MS" w:eastAsia="Comic Sans MS" w:hAnsi="Comic Sans MS" w:cs="Comic Sans MS"/>
          <w:color w:val="00B050"/>
          <w:sz w:val="28"/>
          <w:szCs w:val="28"/>
          <w:highlight w:val="white"/>
        </w:rPr>
        <w:t xml:space="preserve"> </w:t>
      </w:r>
      <w:r>
        <w:rPr>
          <w:b/>
          <w:sz w:val="24"/>
          <w:szCs w:val="24"/>
          <w:highlight w:val="white"/>
          <w:u w:val="single"/>
        </w:rPr>
        <w:t xml:space="preserve">Piensa </w:t>
      </w:r>
      <w:r>
        <w:rPr>
          <w:sz w:val="24"/>
          <w:szCs w:val="24"/>
          <w:highlight w:val="white"/>
          <w:u w:val="single"/>
        </w:rPr>
        <w:t xml:space="preserve">y </w:t>
      </w:r>
      <w:r>
        <w:rPr>
          <w:b/>
          <w:sz w:val="24"/>
          <w:szCs w:val="24"/>
          <w:highlight w:val="white"/>
          <w:u w:val="single"/>
        </w:rPr>
        <w:t xml:space="preserve">escribe </w:t>
      </w:r>
      <w:r>
        <w:rPr>
          <w:sz w:val="24"/>
          <w:szCs w:val="24"/>
          <w:highlight w:val="white"/>
          <w:u w:val="single"/>
        </w:rPr>
        <w:t>en tu cuaderno</w:t>
      </w:r>
      <w:r>
        <w:rPr>
          <w:sz w:val="24"/>
          <w:szCs w:val="24"/>
          <w:highlight w:val="white"/>
        </w:rPr>
        <w:t>.</w:t>
      </w:r>
    </w:p>
    <w:p w:rsidR="006E520D" w:rsidRDefault="00071BD5">
      <w:pPr>
        <w:spacing w:before="240" w:after="240"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¿Qué ganan y qué pierden los habitantes de un país con la construcción de una ruta que atraviesa una selva o un bosque?</w:t>
      </w:r>
    </w:p>
    <w:p w:rsidR="006E520D" w:rsidRDefault="00071BD5">
      <w:pPr>
        <w:spacing w:before="240" w:after="240"/>
        <w:rPr>
          <w:color w:val="3333FF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r>
        <w:rPr>
          <w:color w:val="3333FF"/>
          <w:sz w:val="28"/>
          <w:szCs w:val="28"/>
          <w:highlight w:val="white"/>
        </w:rPr>
        <w:t>Y para finalizar...</w:t>
      </w:r>
    </w:p>
    <w:p w:rsidR="006E520D" w:rsidRDefault="003D27CE">
      <w:pPr>
        <w:numPr>
          <w:ilvl w:val="0"/>
          <w:numId w:val="9"/>
        </w:numPr>
        <w:spacing w:before="240" w:after="240" w:line="360" w:lineRule="auto"/>
        <w:jc w:val="both"/>
        <w:rPr>
          <w:sz w:val="24"/>
          <w:szCs w:val="24"/>
          <w:highlight w:val="white"/>
        </w:rPr>
      </w:pPr>
      <w:r>
        <w:rPr>
          <w:rFonts w:ascii="Comic Sans MS" w:hAnsi="Comic Sans MS"/>
          <w:color w:val="3333FF"/>
          <w:shd w:val="clear" w:color="auto" w:fill="FFFFFF"/>
        </w:rPr>
        <w:t>Observa las imágenes de diversos transportes en la pág. n° 160: “Moverse aquí y allá” y completa las actividades.</w:t>
      </w:r>
      <w:r>
        <w:rPr>
          <w:color w:val="3333FF"/>
          <w:shd w:val="clear" w:color="auto" w:fill="FFFFFF"/>
        </w:rPr>
        <w:t xml:space="preserve"> </w:t>
      </w:r>
      <w:r w:rsidR="00071BD5">
        <w:rPr>
          <w:color w:val="3333FF"/>
          <w:sz w:val="24"/>
          <w:szCs w:val="24"/>
          <w:highlight w:val="white"/>
        </w:rPr>
        <w:t xml:space="preserve"> </w:t>
      </w:r>
      <w:r w:rsidR="00071BD5">
        <w:rPr>
          <w:sz w:val="24"/>
          <w:szCs w:val="24"/>
          <w:highlight w:val="yellow"/>
        </w:rPr>
        <w:t>(La página se encuentra al final como anexo)</w:t>
      </w:r>
    </w:p>
    <w:p w:rsidR="006E520D" w:rsidRDefault="006E520D">
      <w:pPr>
        <w:jc w:val="center"/>
        <w:rPr>
          <w:b/>
          <w:sz w:val="28"/>
          <w:szCs w:val="28"/>
          <w:highlight w:val="cyan"/>
          <w:u w:val="single"/>
        </w:rPr>
      </w:pPr>
    </w:p>
    <w:p w:rsidR="006E520D" w:rsidRDefault="00071BD5">
      <w:pPr>
        <w:jc w:val="center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CALIGRAFÍA</w:t>
      </w:r>
    </w:p>
    <w:p w:rsidR="006E520D" w:rsidRDefault="006E520D"/>
    <w:p w:rsidR="006E520D" w:rsidRDefault="00071BD5">
      <w:pPr>
        <w:jc w:val="center"/>
        <w:rPr>
          <w:rFonts w:ascii="Pacifico" w:eastAsia="Pacifico" w:hAnsi="Pacifico" w:cs="Pacifico"/>
          <w:sz w:val="28"/>
          <w:szCs w:val="28"/>
          <w:u w:val="single"/>
        </w:rPr>
      </w:pPr>
      <w:r>
        <w:rPr>
          <w:rFonts w:ascii="Pacifico" w:eastAsia="Pacifico" w:hAnsi="Pacifico" w:cs="Pacifico"/>
          <w:sz w:val="28"/>
          <w:szCs w:val="28"/>
          <w:u w:val="single"/>
        </w:rPr>
        <w:t>Letra cursiva: la s y la t.</w:t>
      </w:r>
    </w:p>
    <w:p w:rsidR="006E520D" w:rsidRDefault="006E520D">
      <w:pPr>
        <w:jc w:val="center"/>
        <w:rPr>
          <w:sz w:val="24"/>
          <w:szCs w:val="24"/>
          <w:u w:val="single"/>
        </w:rPr>
      </w:pPr>
    </w:p>
    <w:p w:rsidR="006E520D" w:rsidRDefault="00071BD5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</w:t>
      </w:r>
      <w:r>
        <w:rPr>
          <w:sz w:val="24"/>
          <w:szCs w:val="24"/>
          <w:u w:val="single"/>
        </w:rPr>
        <w:t>on ayuda de un adulto ingresa a los siguientes links y mira los videos.</w:t>
      </w:r>
    </w:p>
    <w:p w:rsidR="006E520D" w:rsidRDefault="006E520D">
      <w:pPr>
        <w:jc w:val="center"/>
        <w:rPr>
          <w:sz w:val="24"/>
          <w:szCs w:val="24"/>
          <w:u w:val="single"/>
        </w:rPr>
      </w:pPr>
    </w:p>
    <w:p w:rsidR="006E520D" w:rsidRDefault="00071BD5">
      <w:pPr>
        <w:jc w:val="center"/>
        <w:rPr>
          <w:sz w:val="24"/>
          <w:szCs w:val="24"/>
          <w:u w:val="single"/>
        </w:rPr>
      </w:pPr>
      <w:hyperlink r:id="rId30">
        <w:r>
          <w:rPr>
            <w:color w:val="1155CC"/>
            <w:sz w:val="24"/>
            <w:szCs w:val="24"/>
            <w:u w:val="single"/>
          </w:rPr>
          <w:t>https://www.youtube.com/watch?v=3SLnc_SJA8M</w:t>
        </w:r>
      </w:hyperlink>
    </w:p>
    <w:p w:rsidR="006E520D" w:rsidRDefault="00071BD5">
      <w:pPr>
        <w:jc w:val="center"/>
        <w:rPr>
          <w:sz w:val="24"/>
          <w:szCs w:val="24"/>
          <w:u w:val="single"/>
        </w:rPr>
      </w:pPr>
      <w:hyperlink r:id="rId31">
        <w:r>
          <w:rPr>
            <w:color w:val="1155CC"/>
            <w:sz w:val="24"/>
            <w:szCs w:val="24"/>
            <w:u w:val="single"/>
          </w:rPr>
          <w:t>https://www.youtube.com/watch?v=uRQjIDEJBO8</w:t>
        </w:r>
      </w:hyperlink>
    </w:p>
    <w:p w:rsidR="006E520D" w:rsidRDefault="006E520D">
      <w:pPr>
        <w:jc w:val="center"/>
        <w:rPr>
          <w:sz w:val="24"/>
          <w:szCs w:val="24"/>
          <w:u w:val="single"/>
        </w:rPr>
      </w:pPr>
    </w:p>
    <w:p w:rsidR="006E520D" w:rsidRDefault="006E520D">
      <w:pPr>
        <w:jc w:val="center"/>
        <w:rPr>
          <w:sz w:val="24"/>
          <w:szCs w:val="24"/>
          <w:u w:val="single"/>
        </w:rPr>
      </w:pPr>
    </w:p>
    <w:p w:rsidR="006E520D" w:rsidRDefault="00071BD5">
      <w:pPr>
        <w:jc w:val="both"/>
        <w:rPr>
          <w:sz w:val="24"/>
          <w:szCs w:val="24"/>
          <w:highlight w:val="yellow"/>
        </w:rPr>
      </w:pPr>
      <w:r>
        <w:rPr>
          <w:b/>
          <w:sz w:val="24"/>
          <w:szCs w:val="24"/>
          <w:u w:val="single"/>
        </w:rPr>
        <w:t xml:space="preserve">Observa </w:t>
      </w:r>
      <w:r>
        <w:rPr>
          <w:sz w:val="24"/>
          <w:szCs w:val="24"/>
          <w:u w:val="single"/>
        </w:rPr>
        <w:t xml:space="preserve">la direccionalidad y altura de las letras y luego </w:t>
      </w:r>
      <w:r>
        <w:rPr>
          <w:b/>
          <w:sz w:val="24"/>
          <w:szCs w:val="24"/>
          <w:u w:val="single"/>
        </w:rPr>
        <w:t xml:space="preserve">escribe </w:t>
      </w:r>
      <w:r>
        <w:rPr>
          <w:sz w:val="24"/>
          <w:szCs w:val="24"/>
          <w:u w:val="single"/>
        </w:rPr>
        <w:t>un renglón con cada sílaba</w:t>
      </w:r>
      <w:proofErr w:type="gramStart"/>
      <w:r>
        <w:rPr>
          <w:sz w:val="24"/>
          <w:szCs w:val="24"/>
          <w:u w:val="single"/>
        </w:rPr>
        <w:t xml:space="preserve">:  </w:t>
      </w:r>
      <w:proofErr w:type="spellStart"/>
      <w:r>
        <w:rPr>
          <w:sz w:val="24"/>
          <w:szCs w:val="24"/>
          <w:u w:val="single"/>
        </w:rPr>
        <w:t>sa</w:t>
      </w:r>
      <w:proofErr w:type="spellEnd"/>
      <w:proofErr w:type="gramEnd"/>
      <w:r>
        <w:rPr>
          <w:sz w:val="24"/>
          <w:szCs w:val="24"/>
          <w:u w:val="single"/>
        </w:rPr>
        <w:t xml:space="preserve">, se, si, so, su, </w:t>
      </w:r>
      <w:proofErr w:type="spellStart"/>
      <w:r>
        <w:rPr>
          <w:sz w:val="24"/>
          <w:szCs w:val="24"/>
          <w:u w:val="single"/>
        </w:rPr>
        <w:t>ta</w:t>
      </w:r>
      <w:proofErr w:type="spellEnd"/>
      <w:r>
        <w:rPr>
          <w:sz w:val="24"/>
          <w:szCs w:val="24"/>
          <w:u w:val="single"/>
        </w:rPr>
        <w:t xml:space="preserve">, te, ti, </w:t>
      </w:r>
      <w:proofErr w:type="spellStart"/>
      <w:r>
        <w:rPr>
          <w:sz w:val="24"/>
          <w:szCs w:val="24"/>
          <w:u w:val="single"/>
        </w:rPr>
        <w:t>to</w:t>
      </w:r>
      <w:proofErr w:type="spellEnd"/>
      <w:r>
        <w:rPr>
          <w:sz w:val="24"/>
          <w:szCs w:val="24"/>
          <w:u w:val="single"/>
        </w:rPr>
        <w:t>, tu. (</w:t>
      </w:r>
      <w:r>
        <w:rPr>
          <w:sz w:val="24"/>
          <w:szCs w:val="24"/>
          <w:highlight w:val="yellow"/>
        </w:rPr>
        <w:t>Una vez termina la actividad manda una foto a tu seño)</w:t>
      </w:r>
    </w:p>
    <w:p w:rsidR="006E520D" w:rsidRDefault="00071BD5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4238625" cy="2181225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/>
    <w:p w:rsidR="006E520D" w:rsidRDefault="006E520D"/>
    <w:p w:rsidR="006E520D" w:rsidRDefault="006E520D"/>
    <w:p w:rsidR="006E520D" w:rsidRDefault="006E520D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186EEF" w:rsidRDefault="00186EEF"/>
    <w:p w:rsidR="00C0317C" w:rsidRDefault="00C0317C"/>
    <w:p w:rsidR="00EF41F9" w:rsidRDefault="00EF41F9"/>
    <w:p w:rsidR="00EF41F9" w:rsidRDefault="00EF41F9"/>
    <w:p w:rsidR="00EF41F9" w:rsidRDefault="00EF41F9"/>
    <w:p w:rsidR="00EF41F9" w:rsidRDefault="00EF41F9"/>
    <w:p w:rsidR="00EF41F9" w:rsidRDefault="00EF41F9"/>
    <w:p w:rsidR="006E520D" w:rsidRDefault="006E520D">
      <w:pPr>
        <w:rPr>
          <w:b/>
          <w:sz w:val="28"/>
          <w:szCs w:val="28"/>
          <w:highlight w:val="yellow"/>
          <w:u w:val="single"/>
        </w:rPr>
      </w:pPr>
    </w:p>
    <w:p w:rsidR="006E520D" w:rsidRDefault="00071BD5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  <w:u w:val="single"/>
        </w:rPr>
        <w:lastRenderedPageBreak/>
        <w:t>ANEXO</w:t>
      </w:r>
      <w:r>
        <w:rPr>
          <w:b/>
          <w:sz w:val="28"/>
          <w:szCs w:val="28"/>
          <w:highlight w:val="yellow"/>
        </w:rPr>
        <w:t>:</w:t>
      </w:r>
    </w:p>
    <w:p w:rsidR="006E520D" w:rsidRDefault="006E520D">
      <w:pPr>
        <w:rPr>
          <w:b/>
          <w:sz w:val="28"/>
          <w:szCs w:val="28"/>
        </w:rPr>
      </w:pPr>
    </w:p>
    <w:p w:rsidR="006E520D" w:rsidRDefault="00071BD5">
      <w:pPr>
        <w:spacing w:before="240" w:after="240"/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6157913" cy="7068302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913" cy="7068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6205538" cy="6968344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6968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071BD5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6176963" cy="6741303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963" cy="6741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>
      <w:pPr>
        <w:jc w:val="center"/>
      </w:pPr>
    </w:p>
    <w:p w:rsidR="006E520D" w:rsidRDefault="00071BD5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6145443" cy="6900863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5443" cy="690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>
      <w:pPr>
        <w:rPr>
          <w:b/>
          <w:sz w:val="28"/>
          <w:szCs w:val="28"/>
          <w:highlight w:val="yellow"/>
        </w:rPr>
      </w:pPr>
    </w:p>
    <w:p w:rsidR="006E520D" w:rsidRDefault="00071B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6105173" cy="7129463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173" cy="712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520D" w:rsidRDefault="006E520D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noProof/>
          <w:sz w:val="28"/>
          <w:szCs w:val="28"/>
          <w:highlight w:val="white"/>
          <w:lang w:val="es-ES"/>
        </w:rPr>
      </w:pPr>
    </w:p>
    <w:p w:rsidR="00186EEF" w:rsidRDefault="00186EEF">
      <w:pPr>
        <w:rPr>
          <w:b/>
          <w:sz w:val="28"/>
          <w:szCs w:val="28"/>
          <w:highlight w:val="white"/>
        </w:rPr>
      </w:pPr>
    </w:p>
    <w:p w:rsidR="006E520D" w:rsidRDefault="006E520D">
      <w:pPr>
        <w:rPr>
          <w:b/>
          <w:sz w:val="28"/>
          <w:szCs w:val="28"/>
          <w:highlight w:val="white"/>
        </w:rPr>
      </w:pPr>
    </w:p>
    <w:p w:rsidR="006E520D" w:rsidRDefault="006E520D">
      <w:pPr>
        <w:rPr>
          <w:b/>
          <w:sz w:val="28"/>
          <w:szCs w:val="28"/>
          <w:highlight w:val="white"/>
        </w:rPr>
      </w:pPr>
    </w:p>
    <w:p w:rsidR="006E520D" w:rsidRDefault="006E520D">
      <w:pPr>
        <w:rPr>
          <w:b/>
          <w:sz w:val="28"/>
          <w:szCs w:val="28"/>
          <w:highlight w:val="white"/>
        </w:rPr>
      </w:pPr>
    </w:p>
    <w:p w:rsidR="006E520D" w:rsidRDefault="00186EEF">
      <w:pPr>
        <w:rPr>
          <w:b/>
          <w:sz w:val="28"/>
          <w:szCs w:val="28"/>
          <w:highlight w:val="white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val="es-ES"/>
        </w:rPr>
        <w:drawing>
          <wp:inline distT="0" distB="0" distL="0" distR="0" wp14:anchorId="5A8A17AD" wp14:editId="57FEBE35">
            <wp:extent cx="5153025" cy="6057900"/>
            <wp:effectExtent l="0" t="0" r="9525" b="0"/>
            <wp:docPr id="25" name="Imagen 25" descr="https://lh3.googleusercontent.com/TcArynSo0d-cge0_dTQZGUuRCZU2JdiHHgUZdy3KH8iVZyoGXcWfss-85zIrFWXFDutg5qEczLor4aO7yBohOj6h44dE6Y7b06Tv0dKVPhJmBFBcScHgKvGGgn8uz-BJdKMa5f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TcArynSo0d-cge0_dTQZGUuRCZU2JdiHHgUZdy3KH8iVZyoGXcWfss-85zIrFWXFDutg5qEczLor4aO7yBohOj6h44dE6Y7b06Tv0dKVPhJmBFBcScHgKvGGgn8uz-BJdKMa5fr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0D" w:rsidRDefault="006E520D">
      <w:pPr>
        <w:rPr>
          <w:b/>
          <w:sz w:val="28"/>
          <w:szCs w:val="28"/>
          <w:highlight w:val="white"/>
        </w:rPr>
      </w:pPr>
    </w:p>
    <w:sectPr w:rsidR="006E520D">
      <w:footerReference w:type="default" r:id="rId3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17C" w:rsidRDefault="00C0317C" w:rsidP="00C0317C">
      <w:pPr>
        <w:spacing w:line="240" w:lineRule="auto"/>
      </w:pPr>
      <w:r>
        <w:separator/>
      </w:r>
    </w:p>
  </w:endnote>
  <w:endnote w:type="continuationSeparator" w:id="0">
    <w:p w:rsidR="00C0317C" w:rsidRDefault="00C0317C" w:rsidP="00C03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ewy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chi Hand">
    <w:charset w:val="00"/>
    <w:family w:val="auto"/>
    <w:pitch w:val="default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9968920"/>
      <w:docPartObj>
        <w:docPartGallery w:val="Page Numbers (Bottom of Page)"/>
        <w:docPartUnique/>
      </w:docPartObj>
    </w:sdtPr>
    <w:sdtContent>
      <w:p w:rsidR="00C0317C" w:rsidRDefault="00C0317C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Descripción: 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9dQ2rowIAAF8FAAAOAAAAAAAAAAAAAAAAAC4CAABk&#10;cnMvZTJvRG9jLnhtbFBLAQItABQABgAIAAAAIQAxjw2I2wAAAAMBAAAPAAAAAAAAAAAAAAAAAP0E&#10;AABkcnMvZG93bnJldi54bWxQSwUGAAAAAAQABADzAAAAB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C0317C" w:rsidRDefault="00C0317C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F41F9" w:rsidRPr="00EF41F9">
          <w:rPr>
            <w:noProof/>
            <w:lang w:val="es-ES"/>
          </w:rPr>
          <w:t>3</w:t>
        </w:r>
        <w:r>
          <w:fldChar w:fldCharType="end"/>
        </w:r>
      </w:p>
    </w:sdtContent>
  </w:sdt>
  <w:p w:rsidR="00C0317C" w:rsidRDefault="00C031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17C" w:rsidRDefault="00C0317C" w:rsidP="00C0317C">
      <w:pPr>
        <w:spacing w:line="240" w:lineRule="auto"/>
      </w:pPr>
      <w:r>
        <w:separator/>
      </w:r>
    </w:p>
  </w:footnote>
  <w:footnote w:type="continuationSeparator" w:id="0">
    <w:p w:rsidR="00C0317C" w:rsidRDefault="00C0317C" w:rsidP="00C031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7046A"/>
    <w:multiLevelType w:val="multilevel"/>
    <w:tmpl w:val="F71A5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A9E771E"/>
    <w:multiLevelType w:val="multilevel"/>
    <w:tmpl w:val="16BCA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C02F6"/>
    <w:multiLevelType w:val="multilevel"/>
    <w:tmpl w:val="98545FA6"/>
    <w:lvl w:ilvl="0">
      <w:start w:val="1"/>
      <w:numFmt w:val="bullet"/>
      <w:lvlText w:val="❖"/>
      <w:lvlJc w:val="left"/>
      <w:pPr>
        <w:ind w:left="720" w:hanging="360"/>
      </w:pPr>
      <w:rPr>
        <w:color w:val="FF9900"/>
        <w:sz w:val="20"/>
        <w:szCs w:val="2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291E280E"/>
    <w:multiLevelType w:val="multilevel"/>
    <w:tmpl w:val="92F8D2C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>
    <w:nsid w:val="358D2416"/>
    <w:multiLevelType w:val="multilevel"/>
    <w:tmpl w:val="38965F1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B1F4A3C"/>
    <w:multiLevelType w:val="multilevel"/>
    <w:tmpl w:val="596CF872"/>
    <w:lvl w:ilvl="0">
      <w:start w:val="1"/>
      <w:numFmt w:val="bullet"/>
      <w:lvlText w:val="●"/>
      <w:lvlJc w:val="left"/>
      <w:pPr>
        <w:ind w:left="720" w:hanging="360"/>
      </w:pPr>
      <w:rPr>
        <w:color w:val="6AA84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0357C60"/>
    <w:multiLevelType w:val="multilevel"/>
    <w:tmpl w:val="81C4C23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C047A76"/>
    <w:multiLevelType w:val="multilevel"/>
    <w:tmpl w:val="BB402EBA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1070F65"/>
    <w:multiLevelType w:val="multilevel"/>
    <w:tmpl w:val="97D67BCA"/>
    <w:lvl w:ilvl="0">
      <w:start w:val="1"/>
      <w:numFmt w:val="bullet"/>
      <w:lvlText w:val="●"/>
      <w:lvlJc w:val="left"/>
      <w:pPr>
        <w:ind w:left="720" w:hanging="360"/>
      </w:pPr>
      <w:rPr>
        <w:color w:val="FF990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6C27E66"/>
    <w:multiLevelType w:val="multilevel"/>
    <w:tmpl w:val="D0F4DC70"/>
    <w:lvl w:ilvl="0">
      <w:start w:val="1"/>
      <w:numFmt w:val="bullet"/>
      <w:lvlText w:val="➔"/>
      <w:lvlJc w:val="left"/>
      <w:pPr>
        <w:ind w:left="720" w:hanging="360"/>
      </w:pPr>
      <w:rPr>
        <w:color w:val="FF00FF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nsid w:val="6BB12A4C"/>
    <w:multiLevelType w:val="multilevel"/>
    <w:tmpl w:val="C39CB19A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28528C3"/>
    <w:multiLevelType w:val="multilevel"/>
    <w:tmpl w:val="D292E7C8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color w:val="98000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nsid w:val="77014044"/>
    <w:multiLevelType w:val="multilevel"/>
    <w:tmpl w:val="5F4A066E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9"/>
  </w:num>
  <w:num w:numId="6">
    <w:abstractNumId w:val="6"/>
  </w:num>
  <w:num w:numId="7">
    <w:abstractNumId w:val="11"/>
  </w:num>
  <w:num w:numId="8">
    <w:abstractNumId w:val="12"/>
  </w:num>
  <w:num w:numId="9">
    <w:abstractNumId w:val="8"/>
  </w:num>
  <w:num w:numId="10">
    <w:abstractNumId w:val="13"/>
  </w:num>
  <w:num w:numId="11">
    <w:abstractNumId w:val="1"/>
  </w:num>
  <w:num w:numId="12">
    <w:abstractNumId w:val="7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520D"/>
    <w:rsid w:val="00186EEF"/>
    <w:rsid w:val="00371C00"/>
    <w:rsid w:val="003D27CE"/>
    <w:rsid w:val="006E520D"/>
    <w:rsid w:val="00737491"/>
    <w:rsid w:val="00C0317C"/>
    <w:rsid w:val="00EF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1C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C0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71C00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0317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17C"/>
  </w:style>
  <w:style w:type="paragraph" w:styleId="Piedepgina">
    <w:name w:val="footer"/>
    <w:basedOn w:val="Normal"/>
    <w:link w:val="PiedepginaCar"/>
    <w:uiPriority w:val="99"/>
    <w:unhideWhenUsed/>
    <w:rsid w:val="00C0317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17C"/>
  </w:style>
  <w:style w:type="character" w:styleId="Hipervnculo">
    <w:name w:val="Hyperlink"/>
    <w:basedOn w:val="Fuentedeprrafopredeter"/>
    <w:uiPriority w:val="99"/>
    <w:unhideWhenUsed/>
    <w:rsid w:val="00EF41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1C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C0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71C00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0317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17C"/>
  </w:style>
  <w:style w:type="paragraph" w:styleId="Piedepgina">
    <w:name w:val="footer"/>
    <w:basedOn w:val="Normal"/>
    <w:link w:val="PiedepginaCar"/>
    <w:uiPriority w:val="99"/>
    <w:unhideWhenUsed/>
    <w:rsid w:val="00C0317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17C"/>
  </w:style>
  <w:style w:type="character" w:styleId="Hipervnculo">
    <w:name w:val="Hyperlink"/>
    <w:basedOn w:val="Fuentedeprrafopredeter"/>
    <w:uiPriority w:val="99"/>
    <w:unhideWhenUsed/>
    <w:rsid w:val="00EF41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www.facebook.com/1508242092824952/posts/2633289873653496?vh=e&amp;d=n&amp;sfns=mo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youtube.com/watch?v=1OW135PktMw" TargetMode="External"/><Relationship Id="rId23" Type="http://schemas.openxmlformats.org/officeDocument/2006/relationships/hyperlink" Target="https://youtu.be/-4bvwNjEmE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hyperlink" Target="mailto:consultasprimariaces@gmail.com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youtube.com/watch?v=uRQjIDEJBO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sprimario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3SLnc_SJA8M" TargetMode="External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20</Pages>
  <Words>1756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cabrera</cp:lastModifiedBy>
  <cp:revision>2</cp:revision>
  <dcterms:created xsi:type="dcterms:W3CDTF">2020-08-21T16:37:00Z</dcterms:created>
  <dcterms:modified xsi:type="dcterms:W3CDTF">2020-08-21T22:11:00Z</dcterms:modified>
</cp:coreProperties>
</file>