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2B1" w:rsidRPr="005A0A7D" w:rsidRDefault="00E622B1" w:rsidP="00E622B1">
      <w:pPr>
        <w:rPr>
          <w:b/>
          <w:sz w:val="24"/>
        </w:rPr>
      </w:pPr>
      <w:r w:rsidRPr="005A0A7D">
        <w:rPr>
          <w:b/>
          <w:sz w:val="24"/>
        </w:rPr>
        <w:t>ESTIMADAS FAMILIAS:</w:t>
      </w:r>
    </w:p>
    <w:p w:rsidR="00E622B1" w:rsidRDefault="00E622B1" w:rsidP="00E622B1">
      <w:pPr>
        <w:pStyle w:val="NormalWeb"/>
        <w:shd w:val="clear" w:color="auto" w:fill="FCFCFE"/>
        <w:spacing w:before="0" w:beforeAutospacing="0" w:after="0" w:afterAutospacing="0" w:line="300" w:lineRule="atLeast"/>
        <w:jc w:val="both"/>
        <w:rPr>
          <w:rFonts w:asciiTheme="minorHAnsi" w:hAnsiTheme="minorHAnsi" w:cstheme="minorHAnsi"/>
          <w:szCs w:val="22"/>
        </w:rPr>
      </w:pPr>
      <w:r w:rsidRPr="005A0A7D">
        <w:rPr>
          <w:noProof/>
          <w:szCs w:val="22"/>
          <w:lang w:val="es-AR" w:eastAsia="es-AR"/>
        </w:rPr>
        <w:drawing>
          <wp:anchor distT="0" distB="0" distL="114300" distR="114300" simplePos="0" relativeHeight="251666432" behindDoc="1" locked="0" layoutInCell="1" allowOverlap="1" wp14:anchorId="5780BC8B" wp14:editId="00CDFA30">
            <wp:simplePos x="0" y="0"/>
            <wp:positionH relativeFrom="column">
              <wp:posOffset>-10795</wp:posOffset>
            </wp:positionH>
            <wp:positionV relativeFrom="paragraph">
              <wp:posOffset>99695</wp:posOffset>
            </wp:positionV>
            <wp:extent cx="2238375" cy="2350770"/>
            <wp:effectExtent l="0" t="0" r="9525" b="0"/>
            <wp:wrapTight wrapText="bothSides">
              <wp:wrapPolygon edited="0">
                <wp:start x="0" y="0"/>
                <wp:lineTo x="0" y="21355"/>
                <wp:lineTo x="21508" y="21355"/>
                <wp:lineTo x="21508" y="0"/>
                <wp:lineTo x="0" y="0"/>
              </wp:wrapPolygon>
            </wp:wrapTight>
            <wp:docPr id="14" name="Imagen 14" descr="Comentario al evangelio del Domingo XV del Tiempo Ordinario · BIC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ntario al evangelio del Domingo XV del Tiempo Ordinario · BIC ·  Diócesis de Málaga : Portal de la Iglesia Católica de Málag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736" b="3864"/>
                    <a:stretch/>
                  </pic:blipFill>
                  <pic:spPr bwMode="auto">
                    <a:xfrm>
                      <a:off x="0" y="0"/>
                      <a:ext cx="2238375" cy="235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0A7D">
        <w:rPr>
          <w:rFonts w:asciiTheme="minorHAnsi" w:hAnsiTheme="minorHAnsi" w:cstheme="minorHAnsi"/>
          <w:szCs w:val="22"/>
        </w:rPr>
        <w:t xml:space="preserve">Hemos comenzado una nueva estación del año. Estación en donde los días comienzan a ser más largos y cálidos, las flores se dejan ver y comenzamos a escuchar la presencia de las aves. Estación relacionada con la renovación, no sólo del espíritu sino también de nuestro ánimo, que nos </w:t>
      </w:r>
      <w:r>
        <w:rPr>
          <w:rFonts w:asciiTheme="minorHAnsi" w:hAnsiTheme="minorHAnsi" w:cstheme="minorHAnsi"/>
          <w:szCs w:val="22"/>
        </w:rPr>
        <w:t>alienta</w:t>
      </w:r>
      <w:r w:rsidRPr="005A0A7D">
        <w:rPr>
          <w:rFonts w:asciiTheme="minorHAnsi" w:hAnsiTheme="minorHAnsi" w:cstheme="minorHAnsi"/>
          <w:szCs w:val="22"/>
        </w:rPr>
        <w:t xml:space="preserve"> a abrir ventanas, airear los espacios, arreglar nuestro jardín… y mirando nuestra vida a la luz del Mes de la Biblia, la parábola del sembrador nos recuerda que somos el terreno donde el Señor arroja la semilla de su Palabra y de su amor. Qué clase de t</w:t>
      </w:r>
      <w:r>
        <w:rPr>
          <w:rFonts w:asciiTheme="minorHAnsi" w:hAnsiTheme="minorHAnsi" w:cstheme="minorHAnsi"/>
          <w:szCs w:val="22"/>
        </w:rPr>
        <w:t xml:space="preserve">erreno somos: un camino que no recibe la semilla, un pedregal que la recibe, pero no permite que las raíces se agarren al terreno, una zarza que la ahoga en medio de las preocupaciones, o un terreno bueno sin espinas ni piedras listo para dar buenos frutos. En estos tiempos que nos tocan vivir, la comunicación entre la </w:t>
      </w:r>
      <w:r w:rsidRPr="0055406F">
        <w:rPr>
          <w:rFonts w:asciiTheme="minorHAnsi" w:hAnsiTheme="minorHAnsi" w:cstheme="minorHAnsi"/>
          <w:b/>
          <w:szCs w:val="22"/>
        </w:rPr>
        <w:t>Familia y la Escuela</w:t>
      </w:r>
      <w:r>
        <w:rPr>
          <w:rFonts w:asciiTheme="minorHAnsi" w:hAnsiTheme="minorHAnsi" w:cstheme="minorHAnsi"/>
          <w:szCs w:val="22"/>
        </w:rPr>
        <w:t xml:space="preserve">, a través de la virtualidad, la renovamos nuevamente teniendo en cuenta el </w:t>
      </w:r>
      <w:r w:rsidRPr="0055406F">
        <w:rPr>
          <w:rFonts w:asciiTheme="minorHAnsi" w:hAnsiTheme="minorHAnsi" w:cstheme="minorHAnsi"/>
          <w:b/>
          <w:szCs w:val="22"/>
        </w:rPr>
        <w:t>DERECHO A LA EDUCACIÓN DE LOS NIÑOS Y NIÑAS</w:t>
      </w:r>
      <w:r>
        <w:rPr>
          <w:rFonts w:asciiTheme="minorHAnsi" w:hAnsiTheme="minorHAnsi" w:cstheme="minorHAnsi"/>
          <w:szCs w:val="22"/>
        </w:rPr>
        <w:t xml:space="preserve"> de nuestro país. La semillita del aprendizaje continuamos cuidándola a través del envío de las clases semanalmente y del vínculo de los niños con sus docentes y compañeros. El fruto de esa semillita es la participación de nuestros alumnos a través de las videollamadas y el envío de las evidencias de aprendizaje que enriquecen ese proceso de aprendizaje, como dice Jesús “dar fruto y frutos en abundancia”.</w:t>
      </w:r>
    </w:p>
    <w:p w:rsidR="00E622B1" w:rsidRDefault="00E622B1" w:rsidP="00E622B1">
      <w:pPr>
        <w:pStyle w:val="NormalWeb"/>
        <w:shd w:val="clear" w:color="auto" w:fill="FCFCFE"/>
        <w:spacing w:before="0" w:beforeAutospacing="0" w:after="0" w:afterAutospacing="0" w:line="300" w:lineRule="atLeast"/>
        <w:jc w:val="both"/>
        <w:rPr>
          <w:rFonts w:asciiTheme="minorHAnsi" w:hAnsiTheme="minorHAnsi" w:cstheme="minorHAnsi"/>
          <w:szCs w:val="22"/>
        </w:rPr>
      </w:pPr>
    </w:p>
    <w:p w:rsidR="00E622B1" w:rsidRDefault="00E622B1" w:rsidP="00E622B1">
      <w:pPr>
        <w:pStyle w:val="NormalWeb"/>
        <w:shd w:val="clear" w:color="auto" w:fill="FCFCFE"/>
        <w:spacing w:before="0" w:beforeAutospacing="0" w:after="0" w:afterAutospacing="0" w:line="300" w:lineRule="atLeast"/>
        <w:jc w:val="both"/>
        <w:rPr>
          <w:rFonts w:asciiTheme="minorHAnsi" w:hAnsiTheme="minorHAnsi" w:cstheme="minorHAnsi"/>
          <w:szCs w:val="22"/>
        </w:rPr>
      </w:pPr>
      <w:r>
        <w:rPr>
          <w:rFonts w:asciiTheme="minorHAnsi" w:hAnsiTheme="minorHAnsi" w:cstheme="minorHAnsi"/>
          <w:szCs w:val="22"/>
        </w:rPr>
        <w:t>¿Cómo nos estamos conectando?</w:t>
      </w:r>
      <w:r w:rsidRPr="00775406">
        <w:rPr>
          <w:noProof/>
          <w:lang w:val="es-AR" w:eastAsia="es-AR"/>
        </w:rPr>
        <w:t xml:space="preserve"> </w:t>
      </w:r>
    </w:p>
    <w:p w:rsidR="00E622B1" w:rsidRPr="00775406" w:rsidRDefault="00E622B1" w:rsidP="00E622B1">
      <w:pPr>
        <w:pStyle w:val="NormalWeb"/>
        <w:shd w:val="clear" w:color="auto" w:fill="FCFCFE"/>
        <w:spacing w:before="0" w:beforeAutospacing="0" w:after="0" w:afterAutospacing="0" w:line="300" w:lineRule="atLeast"/>
        <w:jc w:val="both"/>
        <w:rPr>
          <w:rFonts w:asciiTheme="minorHAnsi" w:hAnsiTheme="minorHAnsi" w:cstheme="minorHAnsi"/>
          <w:i/>
          <w:color w:val="FF0000"/>
        </w:rPr>
      </w:pPr>
      <w:r>
        <w:rPr>
          <w:noProof/>
          <w:lang w:val="es-AR" w:eastAsia="es-AR"/>
        </w:rPr>
        <w:drawing>
          <wp:anchor distT="0" distB="0" distL="114300" distR="114300" simplePos="0" relativeHeight="251667456" behindDoc="0" locked="0" layoutInCell="1" allowOverlap="1" wp14:anchorId="7903C72B" wp14:editId="20FCC49F">
            <wp:simplePos x="0" y="0"/>
            <wp:positionH relativeFrom="margin">
              <wp:posOffset>3980180</wp:posOffset>
            </wp:positionH>
            <wp:positionV relativeFrom="paragraph">
              <wp:posOffset>6985</wp:posOffset>
            </wp:positionV>
            <wp:extent cx="2642870" cy="1762125"/>
            <wp:effectExtent l="0" t="0" r="5080" b="9525"/>
            <wp:wrapSquare wrapText="bothSides"/>
            <wp:docPr id="15" name="Imagen 15" descr="Gracias por vuestra labor&quot;: mi reflexión y agradecimiento por el trabajo  que están realizando los profesores durante la cuarent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ias por vuestra labor&quot;: mi reflexión y agradecimiento por el trabajo  que están realizando los profesores durante la cuarente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287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406">
        <w:rPr>
          <w:rFonts w:asciiTheme="minorHAnsi" w:hAnsiTheme="minorHAnsi" w:cstheme="minorHAnsi"/>
          <w:i/>
          <w:color w:val="FF0000"/>
        </w:rPr>
        <w:t xml:space="preserve">Después del receso invernal, estamos ALENTANDO LAS PROPUESTAS DE LAS CLASES VIRTUALES QUE LAS DOCENTES ESTÁN BRINDANDO. Para posibilitar estos encuentros necesitamos una vez más del APOYO FAMILIAR, para que nuestros alumnos pueden conectarse y responder de manera asidua </w:t>
      </w:r>
      <w:r>
        <w:rPr>
          <w:rFonts w:asciiTheme="minorHAnsi" w:hAnsiTheme="minorHAnsi" w:cstheme="minorHAnsi"/>
          <w:i/>
          <w:color w:val="FF0000"/>
        </w:rPr>
        <w:t xml:space="preserve">y amena, </w:t>
      </w:r>
      <w:r w:rsidRPr="00775406">
        <w:rPr>
          <w:rFonts w:asciiTheme="minorHAnsi" w:hAnsiTheme="minorHAnsi" w:cstheme="minorHAnsi"/>
          <w:i/>
          <w:color w:val="FF0000"/>
        </w:rPr>
        <w:t xml:space="preserve">a las clases que se brindan. Recordemos que la escuela SIGUE ABIERTA, a través de la educación remota nos seguimos vinculando. Para ello cada docente espera con mucha preparación y alegría las clases que brinda. Es por ello que estas instancias virtuales es otro modo de retroalimentación  de la educación remota, que requiere de la presencia virtual </w:t>
      </w:r>
      <w:r w:rsidRPr="00775406">
        <w:rPr>
          <w:i/>
          <w:color w:val="FF0000"/>
        </w:rPr>
        <w:t>y</w:t>
      </w:r>
      <w:r w:rsidRPr="00775406">
        <w:rPr>
          <w:rFonts w:asciiTheme="minorHAnsi" w:hAnsiTheme="minorHAnsi" w:cstheme="minorHAnsi"/>
          <w:i/>
          <w:color w:val="FF0000"/>
        </w:rPr>
        <w:t xml:space="preserve"> de la puntualidad en los horarios pautados. </w:t>
      </w:r>
    </w:p>
    <w:p w:rsidR="00E622B1" w:rsidRDefault="00E622B1" w:rsidP="00E622B1">
      <w:pPr>
        <w:spacing w:line="240" w:lineRule="auto"/>
        <w:ind w:left="851"/>
        <w:contextualSpacing/>
        <w:jc w:val="both"/>
        <w:rPr>
          <w:rFonts w:cstheme="minorHAnsi"/>
          <w:szCs w:val="24"/>
        </w:rPr>
      </w:pPr>
    </w:p>
    <w:p w:rsidR="00E622B1" w:rsidRDefault="00E622B1" w:rsidP="00E622B1">
      <w:pPr>
        <w:spacing w:before="240" w:after="240" w:line="240" w:lineRule="auto"/>
        <w:jc w:val="both"/>
        <w:rPr>
          <w:rFonts w:cstheme="minorHAnsi"/>
          <w:b/>
          <w:sz w:val="24"/>
          <w:szCs w:val="24"/>
          <w:highlight w:val="yellow"/>
        </w:rPr>
      </w:pPr>
      <w:r w:rsidRPr="00B3505F">
        <w:rPr>
          <w:rFonts w:cstheme="minorHAnsi"/>
          <w:noProof/>
          <w:sz w:val="24"/>
          <w:szCs w:val="24"/>
          <w:lang w:val="es-AR"/>
        </w:rPr>
        <w:drawing>
          <wp:anchor distT="114300" distB="114300" distL="114300" distR="114300" simplePos="0" relativeHeight="251668480" behindDoc="0" locked="0" layoutInCell="1" hidden="0" allowOverlap="1" wp14:anchorId="1C0FBA7E" wp14:editId="22722621">
            <wp:simplePos x="0" y="0"/>
            <wp:positionH relativeFrom="margin">
              <wp:align>left</wp:align>
            </wp:positionH>
            <wp:positionV relativeFrom="paragraph">
              <wp:posOffset>161290</wp:posOffset>
            </wp:positionV>
            <wp:extent cx="790575" cy="704850"/>
            <wp:effectExtent l="0" t="0" r="9525" b="0"/>
            <wp:wrapSquare wrapText="bothSides" distT="114300" distB="114300" distL="114300" distR="11430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790575" cy="704850"/>
                    </a:xfrm>
                    <a:prstGeom prst="rect">
                      <a:avLst/>
                    </a:prstGeom>
                    <a:ln/>
                  </pic:spPr>
                </pic:pic>
              </a:graphicData>
            </a:graphic>
            <wp14:sizeRelH relativeFrom="margin">
              <wp14:pctWidth>0</wp14:pctWidth>
            </wp14:sizeRelH>
            <wp14:sizeRelV relativeFrom="margin">
              <wp14:pctHeight>0</wp14:pctHeight>
            </wp14:sizeRelV>
          </wp:anchor>
        </w:drawing>
      </w:r>
      <w:r>
        <w:rPr>
          <w:rFonts w:cstheme="minorHAnsi"/>
          <w:b/>
          <w:sz w:val="24"/>
          <w:szCs w:val="24"/>
          <w:highlight w:val="yellow"/>
        </w:rPr>
        <w:t>EN ESTA 25</w:t>
      </w:r>
      <w:r w:rsidRPr="00B3505F">
        <w:rPr>
          <w:rFonts w:cstheme="minorHAnsi"/>
          <w:b/>
          <w:sz w:val="24"/>
          <w:szCs w:val="24"/>
          <w:highlight w:val="yellow"/>
        </w:rPr>
        <w:t>ª. SEMANA DEBEN  ENVIAR  EVIDENCIAS SOLICITADAS  EN</w:t>
      </w:r>
      <w:r>
        <w:rPr>
          <w:rFonts w:cstheme="minorHAnsi"/>
          <w:b/>
          <w:sz w:val="24"/>
          <w:szCs w:val="24"/>
          <w:highlight w:val="yellow"/>
        </w:rPr>
        <w:t>:</w:t>
      </w:r>
      <w:r w:rsidR="007C0EE9">
        <w:rPr>
          <w:rFonts w:cstheme="minorHAnsi"/>
          <w:b/>
          <w:sz w:val="24"/>
          <w:szCs w:val="24"/>
          <w:highlight w:val="yellow"/>
        </w:rPr>
        <w:t xml:space="preserve"> CIENCIAS NATURALES Y EN INFORMÁTICA APLICADA. </w:t>
      </w:r>
    </w:p>
    <w:p w:rsidR="00A57582" w:rsidRPr="00B44F6C" w:rsidRDefault="00A57582" w:rsidP="00A57582">
      <w:pPr>
        <w:spacing w:before="240" w:after="240" w:line="240" w:lineRule="auto"/>
        <w:jc w:val="both"/>
        <w:rPr>
          <w:rFonts w:cstheme="minorHAnsi"/>
          <w:b/>
          <w:sz w:val="24"/>
          <w:szCs w:val="24"/>
        </w:rPr>
      </w:pPr>
      <w:r w:rsidRPr="00B44F6C">
        <w:rPr>
          <w:rFonts w:cstheme="minorHAnsi"/>
          <w:b/>
          <w:sz w:val="24"/>
          <w:szCs w:val="24"/>
        </w:rPr>
        <w:t>Los invitamos a compartir en familia nuestra REVISTA DIGITAL:</w:t>
      </w:r>
    </w:p>
    <w:p w:rsidR="00E622B1" w:rsidRPr="00FA563C" w:rsidRDefault="00A57582" w:rsidP="00A57582">
      <w:pPr>
        <w:spacing w:line="240" w:lineRule="auto"/>
        <w:ind w:left="851"/>
        <w:contextualSpacing/>
        <w:jc w:val="both"/>
        <w:rPr>
          <w:rFonts w:cstheme="minorHAnsi"/>
          <w:szCs w:val="24"/>
        </w:rPr>
      </w:pPr>
      <w:hyperlink r:id="rId10" w:history="1">
        <w:r w:rsidRPr="006B74F4">
          <w:rPr>
            <w:rStyle w:val="Hipervnculo"/>
            <w:rFonts w:cstheme="minorHAnsi"/>
            <w:b/>
            <w:sz w:val="24"/>
            <w:szCs w:val="24"/>
          </w:rPr>
          <w:t>https://drive.google.com/file/d/1aNSvqLHLLw3HyMkkAGk9imNXYOymZrWH/view?usp=sharing</w:t>
        </w:r>
      </w:hyperlink>
    </w:p>
    <w:p w:rsidR="00E622B1" w:rsidRPr="00CC21C1" w:rsidRDefault="00E622B1" w:rsidP="00E622B1">
      <w:pPr>
        <w:pStyle w:val="Sinespaciado"/>
        <w:spacing w:before="240" w:line="276" w:lineRule="auto"/>
        <w:jc w:val="center"/>
        <w:rPr>
          <w:rFonts w:cstheme="minorHAnsi"/>
          <w:b/>
          <w:i/>
          <w:szCs w:val="24"/>
        </w:rPr>
      </w:pPr>
      <w:r w:rsidRPr="00CC21C1">
        <w:rPr>
          <w:rFonts w:cstheme="minorHAnsi"/>
          <w:b/>
          <w:i/>
          <w:szCs w:val="24"/>
        </w:rPr>
        <w:t xml:space="preserve"> “Viva el Espíritu Santo en nuestros corazones y en los corazones de todas las personas”</w:t>
      </w:r>
    </w:p>
    <w:p w:rsidR="00E622B1" w:rsidRPr="00A57582" w:rsidRDefault="00E622B1" w:rsidP="00A57582">
      <w:pPr>
        <w:pStyle w:val="Sinespaciado"/>
        <w:spacing w:before="120" w:line="276" w:lineRule="auto"/>
        <w:jc w:val="right"/>
        <w:rPr>
          <w:rFonts w:cstheme="minorHAnsi"/>
          <w:b/>
          <w:i/>
          <w:szCs w:val="24"/>
        </w:rPr>
      </w:pPr>
      <w:r w:rsidRPr="00CC21C1">
        <w:rPr>
          <w:rFonts w:cstheme="minorHAnsi"/>
          <w:b/>
          <w:i/>
          <w:szCs w:val="24"/>
        </w:rPr>
        <w:t xml:space="preserve"> EQUIPO DIRECTIVO NIVEL PRIMARIO</w:t>
      </w:r>
    </w:p>
    <w:p w:rsidR="00020CC5" w:rsidRDefault="00E622B1">
      <w:pPr>
        <w:jc w:val="center"/>
        <w:rPr>
          <w:b/>
          <w:sz w:val="32"/>
          <w:szCs w:val="32"/>
          <w:highlight w:val="cyan"/>
        </w:rPr>
      </w:pPr>
      <w:r>
        <w:rPr>
          <w:b/>
          <w:sz w:val="32"/>
          <w:szCs w:val="32"/>
          <w:highlight w:val="cyan"/>
        </w:rPr>
        <w:lastRenderedPageBreak/>
        <w:t>ESPACIO CURRICULAR: LENGUA Y LITERATURA</w:t>
      </w:r>
    </w:p>
    <w:p w:rsidR="00020CC5" w:rsidRDefault="00E622B1">
      <w:pPr>
        <w:spacing w:before="240" w:after="240"/>
        <w:ind w:left="720" w:hanging="578"/>
        <w:jc w:val="center"/>
        <w:rPr>
          <w:rFonts w:ascii="Comfortaa" w:eastAsia="Comfortaa" w:hAnsi="Comfortaa" w:cs="Comfortaa"/>
          <w:b/>
          <w:color w:val="FF0000"/>
          <w:sz w:val="32"/>
          <w:szCs w:val="32"/>
        </w:rPr>
      </w:pPr>
      <w:r>
        <w:rPr>
          <w:rFonts w:ascii="Comfortaa" w:eastAsia="Comfortaa" w:hAnsi="Comfortaa" w:cs="Comfortaa"/>
          <w:b/>
          <w:color w:val="FF0000"/>
          <w:sz w:val="32"/>
          <w:szCs w:val="32"/>
        </w:rPr>
        <w:t>Seguimos trabajando con novelas</w:t>
      </w:r>
    </w:p>
    <w:p w:rsidR="00020CC5" w:rsidRDefault="00E622B1">
      <w:pPr>
        <w:spacing w:before="240" w:after="240"/>
        <w:jc w:val="center"/>
        <w:rPr>
          <w:rFonts w:ascii="Comfortaa" w:eastAsia="Comfortaa" w:hAnsi="Comfortaa" w:cs="Comfortaa"/>
          <w:b/>
          <w:sz w:val="24"/>
          <w:szCs w:val="24"/>
        </w:rPr>
      </w:pPr>
      <w:r>
        <w:rPr>
          <w:rFonts w:ascii="Comfortaa" w:eastAsia="Comfortaa" w:hAnsi="Comfortaa" w:cs="Comfortaa"/>
          <w:b/>
          <w:sz w:val="24"/>
          <w:szCs w:val="24"/>
        </w:rPr>
        <w:t xml:space="preserve">        (Todas las consignas deben estar copiadas en la carpeta)</w:t>
      </w:r>
      <w:r>
        <w:rPr>
          <w:noProof/>
          <w:lang w:val="es-AR"/>
        </w:rPr>
        <w:drawing>
          <wp:anchor distT="114300" distB="114300" distL="114300" distR="114300" simplePos="0" relativeHeight="251658240" behindDoc="0" locked="0" layoutInCell="1" hidden="0" allowOverlap="1">
            <wp:simplePos x="0" y="0"/>
            <wp:positionH relativeFrom="column">
              <wp:posOffset>-171449</wp:posOffset>
            </wp:positionH>
            <wp:positionV relativeFrom="paragraph">
              <wp:posOffset>419100</wp:posOffset>
            </wp:positionV>
            <wp:extent cx="1967220" cy="1547813"/>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67220" cy="1547813"/>
                    </a:xfrm>
                    <a:prstGeom prst="rect">
                      <a:avLst/>
                    </a:prstGeom>
                    <a:ln/>
                  </pic:spPr>
                </pic:pic>
              </a:graphicData>
            </a:graphic>
          </wp:anchor>
        </w:drawing>
      </w:r>
    </w:p>
    <w:p w:rsidR="00020CC5" w:rsidRDefault="00E622B1">
      <w:pPr>
        <w:spacing w:before="240" w:after="240"/>
        <w:jc w:val="both"/>
        <w:rPr>
          <w:rFonts w:ascii="Comfortaa" w:eastAsia="Comfortaa" w:hAnsi="Comfortaa" w:cs="Comfortaa"/>
          <w:b/>
          <w:sz w:val="24"/>
          <w:szCs w:val="24"/>
        </w:rPr>
      </w:pPr>
      <w:r>
        <w:rPr>
          <w:rFonts w:ascii="Comfortaa" w:eastAsia="Comfortaa" w:hAnsi="Comfortaa" w:cs="Comfortaa"/>
          <w:b/>
          <w:sz w:val="24"/>
          <w:szCs w:val="24"/>
        </w:rPr>
        <w:t xml:space="preserve">1) Lee con atención </w:t>
      </w:r>
      <w:r>
        <w:rPr>
          <w:rFonts w:ascii="Comfortaa" w:eastAsia="Comfortaa" w:hAnsi="Comfortaa" w:cs="Comfortaa"/>
          <w:b/>
          <w:color w:val="FF9900"/>
          <w:sz w:val="24"/>
          <w:szCs w:val="24"/>
        </w:rPr>
        <w:t>“El circuito de la suerte”.</w:t>
      </w:r>
      <w:r>
        <w:rPr>
          <w:rFonts w:ascii="Comfortaa" w:eastAsia="Comfortaa" w:hAnsi="Comfortaa" w:cs="Comfortaa"/>
          <w:b/>
          <w:sz w:val="24"/>
          <w:szCs w:val="24"/>
        </w:rPr>
        <w:t xml:space="preserve"> Capítulo 1: Isabel, la primera (continuación)</w:t>
      </w:r>
    </w:p>
    <w:p w:rsidR="00020CC5" w:rsidRDefault="00E622B1">
      <w:pPr>
        <w:spacing w:before="260"/>
        <w:jc w:val="both"/>
        <w:rPr>
          <w:rFonts w:ascii="Comfortaa" w:eastAsia="Comfortaa" w:hAnsi="Comfortaa" w:cs="Comfortaa"/>
          <w:b/>
          <w:sz w:val="24"/>
          <w:szCs w:val="24"/>
        </w:rPr>
      </w:pPr>
      <w:r>
        <w:rPr>
          <w:rFonts w:ascii="Comfortaa" w:eastAsia="Comfortaa" w:hAnsi="Comfortaa" w:cs="Comfortaa"/>
          <w:b/>
          <w:sz w:val="24"/>
          <w:szCs w:val="24"/>
        </w:rPr>
        <w:t>2a)</w:t>
      </w:r>
      <w:r w:rsidR="0049742E">
        <w:rPr>
          <w:rFonts w:ascii="Comfortaa" w:eastAsia="Comfortaa" w:hAnsi="Comfortaa" w:cs="Comfortaa"/>
          <w:b/>
          <w:sz w:val="24"/>
          <w:szCs w:val="24"/>
        </w:rPr>
        <w:t xml:space="preserve"> </w:t>
      </w:r>
      <w:r>
        <w:rPr>
          <w:rFonts w:ascii="Comfortaa" w:eastAsia="Comfortaa" w:hAnsi="Comfortaa" w:cs="Comfortaa"/>
          <w:b/>
          <w:sz w:val="24"/>
          <w:szCs w:val="24"/>
        </w:rPr>
        <w:t>Completa las actividades “Leer y comprender” pág</w:t>
      </w:r>
      <w:r w:rsidR="0049742E">
        <w:rPr>
          <w:rFonts w:ascii="Comfortaa" w:eastAsia="Comfortaa" w:hAnsi="Comfortaa" w:cs="Comfortaa"/>
          <w:b/>
          <w:sz w:val="24"/>
          <w:szCs w:val="24"/>
        </w:rPr>
        <w:t>.</w:t>
      </w:r>
      <w:r>
        <w:rPr>
          <w:rFonts w:ascii="Comfortaa" w:eastAsia="Comfortaa" w:hAnsi="Comfortaa" w:cs="Comfortaa"/>
          <w:b/>
          <w:sz w:val="24"/>
          <w:szCs w:val="24"/>
        </w:rPr>
        <w:t xml:space="preserve"> 100</w:t>
      </w:r>
    </w:p>
    <w:p w:rsidR="00020CC5" w:rsidRDefault="00E622B1">
      <w:pPr>
        <w:spacing w:before="260"/>
        <w:jc w:val="both"/>
        <w:rPr>
          <w:rFonts w:ascii="Comfortaa" w:eastAsia="Comfortaa" w:hAnsi="Comfortaa" w:cs="Comfortaa"/>
          <w:b/>
          <w:sz w:val="24"/>
          <w:szCs w:val="24"/>
        </w:rPr>
      </w:pPr>
      <w:r>
        <w:rPr>
          <w:rFonts w:ascii="Comfortaa" w:eastAsia="Comfortaa" w:hAnsi="Comfortaa" w:cs="Comfortaa"/>
          <w:b/>
          <w:sz w:val="24"/>
          <w:szCs w:val="24"/>
        </w:rPr>
        <w:t xml:space="preserve">2b) Completa el esquema con las ideas principales y palabras claves. </w:t>
      </w:r>
    </w:p>
    <w:p w:rsidR="00020CC5" w:rsidRDefault="00E622B1">
      <w:pPr>
        <w:spacing w:before="260"/>
        <w:jc w:val="both"/>
        <w:rPr>
          <w:rFonts w:ascii="Comfortaa" w:eastAsia="Comfortaa" w:hAnsi="Comfortaa" w:cs="Comfortaa"/>
          <w:b/>
          <w:sz w:val="24"/>
          <w:szCs w:val="24"/>
        </w:rPr>
      </w:pPr>
      <w:r>
        <w:rPr>
          <w:rFonts w:ascii="Comfortaa" w:eastAsia="Comfortaa" w:hAnsi="Comfortaa" w:cs="Comfortaa"/>
          <w:b/>
          <w:noProof/>
          <w:sz w:val="24"/>
          <w:szCs w:val="24"/>
          <w:lang w:val="es-AR"/>
        </w:rPr>
        <w:drawing>
          <wp:inline distT="114300" distB="114300" distL="114300" distR="114300">
            <wp:extent cx="5870813" cy="2725734"/>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870813" cy="2725734"/>
                    </a:xfrm>
                    <a:prstGeom prst="rect">
                      <a:avLst/>
                    </a:prstGeom>
                    <a:ln/>
                  </pic:spPr>
                </pic:pic>
              </a:graphicData>
            </a:graphic>
          </wp:inline>
        </w:drawing>
      </w:r>
    </w:p>
    <w:p w:rsidR="00020CC5" w:rsidRDefault="00020CC5">
      <w:pPr>
        <w:spacing w:before="260"/>
        <w:jc w:val="both"/>
        <w:rPr>
          <w:rFonts w:ascii="Comfortaa" w:eastAsia="Comfortaa" w:hAnsi="Comfortaa" w:cs="Comfortaa"/>
          <w:b/>
          <w:sz w:val="24"/>
          <w:szCs w:val="24"/>
        </w:rPr>
      </w:pPr>
    </w:p>
    <w:p w:rsidR="00020CC5" w:rsidRDefault="00E622B1">
      <w:pPr>
        <w:spacing w:before="260"/>
        <w:jc w:val="both"/>
        <w:rPr>
          <w:rFonts w:ascii="Comfortaa" w:eastAsia="Comfortaa" w:hAnsi="Comfortaa" w:cs="Comfortaa"/>
          <w:b/>
          <w:sz w:val="24"/>
          <w:szCs w:val="24"/>
        </w:rPr>
      </w:pPr>
      <w:r>
        <w:pict>
          <v:rect id="_x0000_i1025" style="width:0;height:1.5pt" o:hralign="center" o:hrstd="t" o:hr="t" fillcolor="#a0a0a0" stroked="f"/>
        </w:pict>
      </w:r>
    </w:p>
    <w:p w:rsidR="00020CC5" w:rsidRDefault="00020CC5">
      <w:pPr>
        <w:spacing w:before="260"/>
        <w:jc w:val="both"/>
        <w:rPr>
          <w:rFonts w:ascii="Comfortaa" w:eastAsia="Comfortaa" w:hAnsi="Comfortaa" w:cs="Comfortaa"/>
          <w:b/>
          <w:sz w:val="24"/>
          <w:szCs w:val="24"/>
        </w:rPr>
      </w:pPr>
    </w:p>
    <w:p w:rsidR="00020CC5" w:rsidRDefault="00E622B1">
      <w:pPr>
        <w:spacing w:before="240" w:after="240" w:line="360" w:lineRule="auto"/>
        <w:jc w:val="center"/>
        <w:rPr>
          <w:b/>
          <w:sz w:val="32"/>
          <w:szCs w:val="32"/>
          <w:highlight w:val="cyan"/>
        </w:rPr>
      </w:pPr>
      <w:r>
        <w:rPr>
          <w:b/>
          <w:sz w:val="32"/>
          <w:szCs w:val="32"/>
          <w:highlight w:val="cyan"/>
        </w:rPr>
        <w:t>ESPACIO CURRICULAR: MATEMÁTICA</w:t>
      </w:r>
    </w:p>
    <w:p w:rsidR="00020CC5" w:rsidRDefault="00E622B1">
      <w:pPr>
        <w:jc w:val="center"/>
        <w:rPr>
          <w:rFonts w:ascii="Comfortaa" w:eastAsia="Comfortaa" w:hAnsi="Comfortaa" w:cs="Comfortaa"/>
          <w:sz w:val="24"/>
          <w:szCs w:val="24"/>
        </w:rPr>
      </w:pPr>
      <w:r>
        <w:rPr>
          <w:rFonts w:ascii="Comfortaa" w:eastAsia="Comfortaa" w:hAnsi="Comfortaa" w:cs="Comfortaa"/>
          <w:sz w:val="24"/>
          <w:szCs w:val="24"/>
        </w:rPr>
        <w:t xml:space="preserve">(Todas las consignas deben estar copiadas en la carpeta) </w:t>
      </w:r>
    </w:p>
    <w:p w:rsidR="00020CC5" w:rsidRDefault="00020CC5">
      <w:pPr>
        <w:jc w:val="center"/>
        <w:rPr>
          <w:rFonts w:ascii="Comfortaa" w:eastAsia="Comfortaa" w:hAnsi="Comfortaa" w:cs="Comfortaa"/>
          <w:sz w:val="24"/>
          <w:szCs w:val="24"/>
        </w:rPr>
      </w:pPr>
    </w:p>
    <w:p w:rsidR="00020CC5" w:rsidRDefault="00E622B1">
      <w:pPr>
        <w:jc w:val="center"/>
        <w:rPr>
          <w:rFonts w:ascii="Comfortaa" w:eastAsia="Comfortaa" w:hAnsi="Comfortaa" w:cs="Comfortaa"/>
          <w:b/>
          <w:color w:val="CC0000"/>
          <w:sz w:val="24"/>
          <w:szCs w:val="24"/>
          <w:u w:val="single"/>
        </w:rPr>
      </w:pPr>
      <w:r>
        <w:rPr>
          <w:rFonts w:ascii="Comfortaa" w:eastAsia="Comfortaa" w:hAnsi="Comfortaa" w:cs="Comfortaa"/>
          <w:b/>
          <w:color w:val="CC0000"/>
          <w:sz w:val="24"/>
          <w:szCs w:val="24"/>
          <w:u w:val="single"/>
        </w:rPr>
        <w:t xml:space="preserve">Seguimos trabajando con cálculos combinados. </w:t>
      </w:r>
    </w:p>
    <w:p w:rsidR="00020CC5" w:rsidRDefault="0049742E">
      <w:pPr>
        <w:spacing w:before="240" w:after="240"/>
        <w:rPr>
          <w:rFonts w:ascii="Calibri" w:eastAsia="Calibri" w:hAnsi="Calibri" w:cs="Calibri"/>
          <w:b/>
          <w:color w:val="FF0000"/>
          <w:sz w:val="28"/>
          <w:szCs w:val="28"/>
        </w:rPr>
      </w:pPr>
      <w:r>
        <w:rPr>
          <w:rFonts w:ascii="Calibri" w:eastAsia="Calibri" w:hAnsi="Calibri" w:cs="Calibri"/>
          <w:b/>
          <w:color w:val="FF0000"/>
          <w:sz w:val="28"/>
          <w:szCs w:val="28"/>
        </w:rPr>
        <w:t>¡STOOOP!!! ¡</w:t>
      </w:r>
      <w:r w:rsidR="00392207">
        <w:rPr>
          <w:rFonts w:ascii="Calibri" w:eastAsia="Calibri" w:hAnsi="Calibri" w:cs="Calibri"/>
          <w:b/>
          <w:color w:val="FF0000"/>
          <w:sz w:val="28"/>
          <w:szCs w:val="28"/>
        </w:rPr>
        <w:t>NO TE OLVIDES</w:t>
      </w:r>
      <w:r w:rsidR="00E622B1">
        <w:rPr>
          <w:rFonts w:ascii="Calibri" w:eastAsia="Calibri" w:hAnsi="Calibri" w:cs="Calibri"/>
          <w:b/>
          <w:color w:val="FF0000"/>
          <w:sz w:val="28"/>
          <w:szCs w:val="28"/>
        </w:rPr>
        <w:t>!</w:t>
      </w:r>
    </w:p>
    <w:p w:rsidR="00020CC5" w:rsidRDefault="00E622B1">
      <w:pPr>
        <w:rPr>
          <w:rFonts w:ascii="Comfortaa" w:eastAsia="Comfortaa" w:hAnsi="Comfortaa" w:cs="Comfortaa"/>
          <w:b/>
          <w:sz w:val="24"/>
          <w:szCs w:val="24"/>
        </w:rPr>
      </w:pPr>
      <w:r>
        <w:rPr>
          <w:rFonts w:ascii="Comfortaa" w:eastAsia="Comfortaa" w:hAnsi="Comfortaa" w:cs="Comfortaa"/>
          <w:b/>
          <w:sz w:val="24"/>
          <w:szCs w:val="24"/>
        </w:rPr>
        <w:lastRenderedPageBreak/>
        <w:t xml:space="preserve">Para que tengas en cuenta el orden al resolver los cálculos: </w:t>
      </w:r>
    </w:p>
    <w:p w:rsidR="00020CC5" w:rsidRDefault="00E622B1">
      <w:pPr>
        <w:jc w:val="center"/>
        <w:rPr>
          <w:rFonts w:ascii="Comfortaa" w:eastAsia="Comfortaa" w:hAnsi="Comfortaa" w:cs="Comfortaa"/>
          <w:b/>
          <w:color w:val="CC0000"/>
          <w:sz w:val="24"/>
          <w:szCs w:val="24"/>
          <w:u w:val="single"/>
        </w:rPr>
      </w:pPr>
      <w:r>
        <w:rPr>
          <w:noProof/>
          <w:lang w:val="es-AR"/>
        </w:rPr>
        <w:drawing>
          <wp:anchor distT="114300" distB="114300" distL="114300" distR="114300" simplePos="0" relativeHeight="251659264" behindDoc="0" locked="0" layoutInCell="1" hidden="0" allowOverlap="1">
            <wp:simplePos x="0" y="0"/>
            <wp:positionH relativeFrom="column">
              <wp:posOffset>1544465</wp:posOffset>
            </wp:positionH>
            <wp:positionV relativeFrom="paragraph">
              <wp:posOffset>157163</wp:posOffset>
            </wp:positionV>
            <wp:extent cx="2284585" cy="1214438"/>
            <wp:effectExtent l="0" t="0" r="0" b="0"/>
            <wp:wrapSquare wrapText="bothSides" distT="114300" distB="11430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8658" t="12587" r="9090" b="16783"/>
                    <a:stretch>
                      <a:fillRect/>
                    </a:stretch>
                  </pic:blipFill>
                  <pic:spPr>
                    <a:xfrm>
                      <a:off x="0" y="0"/>
                      <a:ext cx="2284585" cy="1214438"/>
                    </a:xfrm>
                    <a:prstGeom prst="rect">
                      <a:avLst/>
                    </a:prstGeom>
                    <a:ln/>
                  </pic:spPr>
                </pic:pic>
              </a:graphicData>
            </a:graphic>
          </wp:anchor>
        </w:drawing>
      </w:r>
    </w:p>
    <w:p w:rsidR="00020CC5" w:rsidRDefault="00020CC5">
      <w:pPr>
        <w:jc w:val="center"/>
        <w:rPr>
          <w:rFonts w:ascii="Comfortaa" w:eastAsia="Comfortaa" w:hAnsi="Comfortaa" w:cs="Comfortaa"/>
          <w:b/>
          <w:color w:val="CC0000"/>
          <w:sz w:val="24"/>
          <w:szCs w:val="24"/>
          <w:u w:val="single"/>
        </w:rPr>
      </w:pPr>
    </w:p>
    <w:p w:rsidR="00020CC5" w:rsidRDefault="00020CC5">
      <w:pPr>
        <w:jc w:val="center"/>
        <w:rPr>
          <w:rFonts w:ascii="Comfortaa" w:eastAsia="Comfortaa" w:hAnsi="Comfortaa" w:cs="Comfortaa"/>
          <w:b/>
          <w:color w:val="CC0000"/>
          <w:sz w:val="24"/>
          <w:szCs w:val="24"/>
          <w:u w:val="single"/>
        </w:rPr>
      </w:pPr>
    </w:p>
    <w:p w:rsidR="00020CC5" w:rsidRDefault="00020CC5">
      <w:pPr>
        <w:jc w:val="center"/>
        <w:rPr>
          <w:rFonts w:ascii="Comfortaa" w:eastAsia="Comfortaa" w:hAnsi="Comfortaa" w:cs="Comfortaa"/>
          <w:b/>
          <w:color w:val="CC0000"/>
          <w:sz w:val="24"/>
          <w:szCs w:val="24"/>
          <w:u w:val="single"/>
        </w:rPr>
      </w:pPr>
    </w:p>
    <w:p w:rsidR="00020CC5" w:rsidRDefault="00020CC5">
      <w:pPr>
        <w:jc w:val="center"/>
        <w:rPr>
          <w:rFonts w:ascii="Comfortaa" w:eastAsia="Comfortaa" w:hAnsi="Comfortaa" w:cs="Comfortaa"/>
          <w:b/>
          <w:color w:val="CC0000"/>
          <w:sz w:val="24"/>
          <w:szCs w:val="24"/>
          <w:u w:val="single"/>
        </w:rPr>
      </w:pPr>
    </w:p>
    <w:p w:rsidR="00020CC5" w:rsidRDefault="00020CC5">
      <w:pPr>
        <w:jc w:val="center"/>
        <w:rPr>
          <w:rFonts w:ascii="Comfortaa" w:eastAsia="Comfortaa" w:hAnsi="Comfortaa" w:cs="Comfortaa"/>
          <w:b/>
          <w:color w:val="CC0000"/>
          <w:sz w:val="24"/>
          <w:szCs w:val="24"/>
          <w:u w:val="single"/>
        </w:rPr>
      </w:pPr>
    </w:p>
    <w:p w:rsidR="0049742E" w:rsidRDefault="0049742E">
      <w:pPr>
        <w:jc w:val="center"/>
        <w:rPr>
          <w:rFonts w:ascii="Comfortaa" w:eastAsia="Comfortaa" w:hAnsi="Comfortaa" w:cs="Comfortaa"/>
          <w:b/>
          <w:color w:val="CC0000"/>
          <w:sz w:val="24"/>
          <w:szCs w:val="24"/>
          <w:u w:val="single"/>
        </w:rPr>
      </w:pPr>
    </w:p>
    <w:p w:rsidR="00020CC5" w:rsidRDefault="00020CC5">
      <w:pPr>
        <w:rPr>
          <w:rFonts w:ascii="Comfortaa" w:eastAsia="Comfortaa" w:hAnsi="Comfortaa" w:cs="Comfortaa"/>
          <w:b/>
          <w:color w:val="CC0000"/>
          <w:sz w:val="24"/>
          <w:szCs w:val="24"/>
          <w:u w:val="single"/>
        </w:rPr>
      </w:pPr>
    </w:p>
    <w:p w:rsidR="00020CC5" w:rsidRDefault="00E622B1">
      <w:pPr>
        <w:spacing w:before="240" w:after="240" w:line="360" w:lineRule="auto"/>
        <w:ind w:left="360"/>
        <w:rPr>
          <w:rFonts w:ascii="Comfortaa" w:eastAsia="Comfortaa" w:hAnsi="Comfortaa" w:cs="Comfortaa"/>
          <w:b/>
          <w:sz w:val="24"/>
          <w:szCs w:val="24"/>
        </w:rPr>
      </w:pPr>
      <w:r>
        <w:rPr>
          <w:rFonts w:ascii="Comfortaa" w:eastAsia="Comfortaa" w:hAnsi="Comfortaa" w:cs="Comfortaa"/>
          <w:b/>
          <w:sz w:val="24"/>
          <w:szCs w:val="24"/>
        </w:rPr>
        <w:t xml:space="preserve">1.      Resuelve los cálculos y completa el crucinúmeros: </w:t>
      </w:r>
      <w:r>
        <w:rPr>
          <w:noProof/>
          <w:lang w:val="es-AR"/>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457200</wp:posOffset>
            </wp:positionV>
            <wp:extent cx="3152775" cy="2562225"/>
            <wp:effectExtent l="0" t="0" r="0" b="0"/>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152775" cy="2562225"/>
                    </a:xfrm>
                    <a:prstGeom prst="rect">
                      <a:avLst/>
                    </a:prstGeom>
                    <a:ln/>
                  </pic:spPr>
                </pic:pic>
              </a:graphicData>
            </a:graphic>
          </wp:anchor>
        </w:drawing>
      </w:r>
    </w:p>
    <w:p w:rsidR="00020CC5" w:rsidRDefault="00020CC5">
      <w:pPr>
        <w:spacing w:before="240" w:after="240" w:line="360" w:lineRule="auto"/>
        <w:ind w:left="360"/>
        <w:rPr>
          <w:rFonts w:ascii="Comfortaa" w:eastAsia="Comfortaa" w:hAnsi="Comfortaa" w:cs="Comfortaa"/>
          <w:b/>
          <w:sz w:val="24"/>
          <w:szCs w:val="24"/>
        </w:rPr>
      </w:pPr>
    </w:p>
    <w:p w:rsidR="00020CC5" w:rsidRDefault="00020CC5">
      <w:pPr>
        <w:spacing w:before="240" w:after="240" w:line="360" w:lineRule="auto"/>
        <w:ind w:left="360"/>
        <w:rPr>
          <w:rFonts w:ascii="Comfortaa" w:eastAsia="Comfortaa" w:hAnsi="Comfortaa" w:cs="Comfortaa"/>
          <w:b/>
          <w:sz w:val="24"/>
          <w:szCs w:val="24"/>
        </w:rPr>
      </w:pPr>
    </w:p>
    <w:p w:rsidR="00020CC5" w:rsidRDefault="00020CC5">
      <w:pPr>
        <w:spacing w:before="240" w:after="240" w:line="360" w:lineRule="auto"/>
        <w:rPr>
          <w:rFonts w:ascii="Comfortaa" w:eastAsia="Comfortaa" w:hAnsi="Comfortaa" w:cs="Comfortaa"/>
          <w:b/>
          <w:sz w:val="24"/>
          <w:szCs w:val="24"/>
        </w:rPr>
      </w:pPr>
    </w:p>
    <w:tbl>
      <w:tblPr>
        <w:tblStyle w:val="a"/>
        <w:tblW w:w="4020" w:type="dxa"/>
        <w:tblInd w:w="190" w:type="dxa"/>
        <w:tblBorders>
          <w:top w:val="nil"/>
          <w:left w:val="nil"/>
          <w:bottom w:val="nil"/>
          <w:right w:val="nil"/>
          <w:insideH w:val="nil"/>
          <w:insideV w:val="nil"/>
        </w:tblBorders>
        <w:tblLayout w:type="fixed"/>
        <w:tblLook w:val="0600" w:firstRow="0" w:lastRow="0" w:firstColumn="0" w:lastColumn="0" w:noHBand="1" w:noVBand="1"/>
      </w:tblPr>
      <w:tblGrid>
        <w:gridCol w:w="975"/>
        <w:gridCol w:w="1065"/>
        <w:gridCol w:w="1065"/>
        <w:gridCol w:w="915"/>
      </w:tblGrid>
      <w:tr w:rsidR="00020CC5">
        <w:trPr>
          <w:trHeight w:val="675"/>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CC5" w:rsidRDefault="00E622B1">
            <w:pPr>
              <w:widowControl w:val="0"/>
              <w:pBdr>
                <w:top w:val="nil"/>
                <w:left w:val="nil"/>
                <w:bottom w:val="nil"/>
                <w:right w:val="nil"/>
                <w:between w:val="nil"/>
              </w:pBdr>
              <w:rPr>
                <w:rFonts w:ascii="Times New Roman" w:eastAsia="Times New Roman" w:hAnsi="Times New Roman" w:cs="Times New Roman"/>
                <w:b/>
                <w:sz w:val="18"/>
                <w:szCs w:val="18"/>
              </w:rPr>
            </w:pPr>
            <w:r>
              <w:rPr>
                <w:rFonts w:ascii="Times New Roman" w:eastAsia="Times New Roman" w:hAnsi="Times New Roman" w:cs="Times New Roman"/>
                <w:b/>
                <w:sz w:val="18"/>
                <w:szCs w:val="18"/>
              </w:rPr>
              <w:t>A</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20CC5" w:rsidRDefault="00E622B1">
            <w:pPr>
              <w:spacing w:before="240"/>
              <w:ind w:left="100" w:right="10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1065" w:type="dxa"/>
            <w:tcBorders>
              <w:top w:val="single" w:sz="8" w:space="0" w:color="000000"/>
              <w:left w:val="nil"/>
              <w:bottom w:val="single" w:sz="12" w:space="0" w:color="000000"/>
              <w:right w:val="single" w:sz="8" w:space="0" w:color="000000"/>
            </w:tcBorders>
            <w:tcMar>
              <w:top w:w="100" w:type="dxa"/>
              <w:left w:w="100" w:type="dxa"/>
              <w:bottom w:w="100" w:type="dxa"/>
              <w:right w:w="100" w:type="dxa"/>
            </w:tcMar>
          </w:tcPr>
          <w:p w:rsidR="00020CC5" w:rsidRDefault="00E622B1">
            <w:pPr>
              <w:spacing w:before="240"/>
              <w:ind w:left="100" w:right="10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B</w:t>
            </w:r>
          </w:p>
        </w:tc>
        <w:tc>
          <w:tcPr>
            <w:tcW w:w="915" w:type="dxa"/>
            <w:tcBorders>
              <w:top w:val="single" w:sz="8" w:space="0" w:color="000000"/>
              <w:left w:val="nil"/>
              <w:bottom w:val="single" w:sz="12" w:space="0" w:color="000000"/>
              <w:right w:val="single" w:sz="8" w:space="0" w:color="000000"/>
            </w:tcBorders>
            <w:shd w:val="clear" w:color="auto" w:fill="FF0000"/>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020CC5">
        <w:trPr>
          <w:trHeight w:val="735"/>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1065" w:type="dxa"/>
            <w:tcBorders>
              <w:top w:val="nil"/>
              <w:left w:val="nil"/>
              <w:bottom w:val="single" w:sz="8" w:space="0" w:color="000000"/>
              <w:right w:val="single" w:sz="12" w:space="0" w:color="000000"/>
            </w:tcBorders>
            <w:shd w:val="clear" w:color="auto" w:fill="FF0000"/>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1065" w:type="dxa"/>
            <w:tcBorders>
              <w:top w:val="single" w:sz="12" w:space="0" w:color="000000"/>
              <w:left w:val="single" w:sz="12" w:space="0" w:color="000000"/>
              <w:bottom w:val="single" w:sz="12" w:space="0" w:color="000000"/>
              <w:right w:val="single" w:sz="4" w:space="0" w:color="000000"/>
            </w:tcBorders>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B</w:t>
            </w:r>
          </w:p>
        </w:tc>
        <w:tc>
          <w:tcPr>
            <w:tcW w:w="915" w:type="dxa"/>
            <w:tcBorders>
              <w:top w:val="single" w:sz="12" w:space="0" w:color="000000"/>
              <w:left w:val="single" w:sz="4" w:space="0" w:color="000000"/>
              <w:bottom w:val="single" w:sz="12" w:space="0" w:color="000000"/>
              <w:right w:val="single" w:sz="12" w:space="0" w:color="000000"/>
            </w:tcBorders>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020CC5">
        <w:trPr>
          <w:trHeight w:val="750"/>
        </w:trPr>
        <w:tc>
          <w:tcPr>
            <w:tcW w:w="975" w:type="dxa"/>
            <w:tcBorders>
              <w:top w:val="nil"/>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C</w:t>
            </w:r>
          </w:p>
        </w:tc>
        <w:tc>
          <w:tcPr>
            <w:tcW w:w="1065" w:type="dxa"/>
            <w:tcBorders>
              <w:top w:val="single" w:sz="12" w:space="0" w:color="000000"/>
              <w:left w:val="nil"/>
              <w:bottom w:val="single" w:sz="8" w:space="0" w:color="000000"/>
              <w:right w:val="single" w:sz="8" w:space="0" w:color="000000"/>
            </w:tcBorders>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915" w:type="dxa"/>
            <w:tcBorders>
              <w:top w:val="single" w:sz="12"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020CC5">
        <w:trPr>
          <w:trHeight w:val="66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91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020CC5">
        <w:trPr>
          <w:trHeight w:val="66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106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106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020CC5" w:rsidRDefault="00E622B1">
            <w:pPr>
              <w:spacing w:before="240"/>
              <w:ind w:left="100" w:righ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rsidR="00020CC5" w:rsidRDefault="00E622B1">
            <w:pPr>
              <w:spacing w:before="240"/>
              <w:ind w:left="100" w:right="10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tc>
      </w:tr>
    </w:tbl>
    <w:p w:rsidR="00020CC5" w:rsidRDefault="00020CC5">
      <w:pPr>
        <w:spacing w:before="240" w:after="240" w:line="360" w:lineRule="auto"/>
        <w:ind w:left="360"/>
        <w:rPr>
          <w:rFonts w:ascii="Comfortaa" w:eastAsia="Comfortaa" w:hAnsi="Comfortaa" w:cs="Comfortaa"/>
          <w:b/>
          <w:sz w:val="24"/>
          <w:szCs w:val="24"/>
        </w:rPr>
      </w:pPr>
    </w:p>
    <w:p w:rsidR="00020CC5" w:rsidRDefault="00E622B1">
      <w:pPr>
        <w:spacing w:before="240" w:after="240" w:line="360" w:lineRule="auto"/>
        <w:ind w:left="360"/>
        <w:rPr>
          <w:rFonts w:ascii="Comfortaa" w:eastAsia="Comfortaa" w:hAnsi="Comfortaa" w:cs="Comfortaa"/>
          <w:b/>
          <w:sz w:val="24"/>
          <w:szCs w:val="24"/>
        </w:rPr>
      </w:pPr>
      <w:r>
        <w:rPr>
          <w:rFonts w:ascii="Comfortaa" w:eastAsia="Comfortaa" w:hAnsi="Comfortaa" w:cs="Comfortaa"/>
          <w:b/>
          <w:sz w:val="24"/>
          <w:szCs w:val="24"/>
        </w:rPr>
        <w:t>2.</w:t>
      </w:r>
      <w:r>
        <w:rPr>
          <w:rFonts w:ascii="Comfortaa" w:eastAsia="Comfortaa" w:hAnsi="Comfortaa" w:cs="Comfortaa"/>
          <w:b/>
          <w:sz w:val="14"/>
          <w:szCs w:val="14"/>
        </w:rPr>
        <w:t xml:space="preserve">  </w:t>
      </w:r>
      <w:r>
        <w:rPr>
          <w:rFonts w:ascii="Comfortaa" w:eastAsia="Comfortaa" w:hAnsi="Comfortaa" w:cs="Comfortaa"/>
          <w:b/>
          <w:sz w:val="14"/>
          <w:szCs w:val="14"/>
        </w:rPr>
        <w:tab/>
      </w:r>
      <w:r>
        <w:rPr>
          <w:rFonts w:ascii="Comfortaa" w:eastAsia="Comfortaa" w:hAnsi="Comfortaa" w:cs="Comfortaa"/>
          <w:b/>
          <w:sz w:val="24"/>
          <w:szCs w:val="24"/>
        </w:rPr>
        <w:t xml:space="preserve">Marca con una cruz la opción correcta: </w:t>
      </w:r>
    </w:p>
    <w:p w:rsidR="00020CC5" w:rsidRPr="0049742E" w:rsidRDefault="00E622B1" w:rsidP="0049742E">
      <w:pPr>
        <w:spacing w:before="240" w:after="240" w:line="360" w:lineRule="auto"/>
        <w:ind w:left="360"/>
        <w:rPr>
          <w:rFonts w:ascii="Comfortaa" w:eastAsia="Comfortaa" w:hAnsi="Comfortaa" w:cs="Comfortaa"/>
          <w:b/>
          <w:sz w:val="24"/>
          <w:szCs w:val="24"/>
        </w:rPr>
      </w:pPr>
      <w:r>
        <w:rPr>
          <w:rFonts w:ascii="Comfortaa" w:eastAsia="Comfortaa" w:hAnsi="Comfortaa" w:cs="Comfortaa"/>
          <w:b/>
          <w:noProof/>
          <w:sz w:val="24"/>
          <w:szCs w:val="24"/>
          <w:lang w:val="es-AR"/>
        </w:rPr>
        <w:lastRenderedPageBreak/>
        <w:drawing>
          <wp:inline distT="114300" distB="114300" distL="114300" distR="114300">
            <wp:extent cx="5610225" cy="1857375"/>
            <wp:effectExtent l="0" t="0" r="9525" b="9525"/>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610225" cy="1857375"/>
                    </a:xfrm>
                    <a:prstGeom prst="rect">
                      <a:avLst/>
                    </a:prstGeom>
                    <a:ln/>
                  </pic:spPr>
                </pic:pic>
              </a:graphicData>
            </a:graphic>
          </wp:inline>
        </w:drawing>
      </w:r>
    </w:p>
    <w:p w:rsidR="00020CC5" w:rsidRDefault="00E622B1">
      <w:pPr>
        <w:rPr>
          <w:b/>
          <w:sz w:val="32"/>
          <w:szCs w:val="32"/>
        </w:rPr>
      </w:pPr>
      <w:r>
        <w:pict>
          <v:rect id="_x0000_i1026" style="width:0;height:1.5pt" o:hralign="center" o:hrstd="t" o:hr="t" fillcolor="#a0a0a0" stroked="f"/>
        </w:pict>
      </w:r>
    </w:p>
    <w:p w:rsidR="00020CC5" w:rsidRDefault="00020CC5">
      <w:pPr>
        <w:rPr>
          <w:b/>
          <w:sz w:val="32"/>
          <w:szCs w:val="32"/>
          <w:highlight w:val="cyan"/>
        </w:rPr>
      </w:pPr>
    </w:p>
    <w:p w:rsidR="00020CC5" w:rsidRDefault="00E622B1">
      <w:pPr>
        <w:spacing w:before="240" w:after="240"/>
        <w:jc w:val="center"/>
        <w:rPr>
          <w:b/>
          <w:sz w:val="32"/>
          <w:szCs w:val="32"/>
          <w:highlight w:val="cyan"/>
        </w:rPr>
      </w:pPr>
      <w:r>
        <w:rPr>
          <w:b/>
          <w:sz w:val="32"/>
          <w:szCs w:val="32"/>
          <w:highlight w:val="cyan"/>
        </w:rPr>
        <w:t xml:space="preserve">ESPACIO CURRICULAR: CIENCIAS SOCIALES </w:t>
      </w:r>
      <w:r>
        <w:rPr>
          <w:noProof/>
          <w:lang w:val="es-AR"/>
        </w:rPr>
        <w:drawing>
          <wp:anchor distT="114300" distB="114300" distL="114300" distR="114300" simplePos="0" relativeHeight="251661312" behindDoc="0" locked="0" layoutInCell="1" hidden="0" allowOverlap="1">
            <wp:simplePos x="0" y="0"/>
            <wp:positionH relativeFrom="column">
              <wp:posOffset>171453</wp:posOffset>
            </wp:positionH>
            <wp:positionV relativeFrom="paragraph">
              <wp:posOffset>600075</wp:posOffset>
            </wp:positionV>
            <wp:extent cx="1821546" cy="1432538"/>
            <wp:effectExtent l="0" t="0" r="0" b="0"/>
            <wp:wrapSquare wrapText="bothSides" distT="114300" distB="114300" distL="114300" distR="11430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821546" cy="1432538"/>
                    </a:xfrm>
                    <a:prstGeom prst="rect">
                      <a:avLst/>
                    </a:prstGeom>
                    <a:ln/>
                  </pic:spPr>
                </pic:pic>
              </a:graphicData>
            </a:graphic>
          </wp:anchor>
        </w:drawing>
      </w:r>
    </w:p>
    <w:p w:rsidR="00020CC5" w:rsidRDefault="00020CC5">
      <w:pPr>
        <w:spacing w:before="240" w:after="240"/>
        <w:jc w:val="center"/>
        <w:rPr>
          <w:rFonts w:ascii="Comfortaa" w:eastAsia="Comfortaa" w:hAnsi="Comfortaa" w:cs="Comfortaa"/>
          <w:b/>
          <w:sz w:val="24"/>
          <w:szCs w:val="24"/>
        </w:rPr>
      </w:pPr>
    </w:p>
    <w:p w:rsidR="00020CC5" w:rsidRDefault="00020CC5">
      <w:pPr>
        <w:spacing w:before="240" w:after="240"/>
        <w:jc w:val="center"/>
        <w:rPr>
          <w:rFonts w:ascii="Comfortaa" w:eastAsia="Comfortaa" w:hAnsi="Comfortaa" w:cs="Comfortaa"/>
          <w:b/>
          <w:sz w:val="24"/>
          <w:szCs w:val="24"/>
        </w:rPr>
      </w:pPr>
    </w:p>
    <w:p w:rsidR="00020CC5" w:rsidRDefault="00E622B1">
      <w:pPr>
        <w:spacing w:before="240" w:after="240"/>
        <w:jc w:val="center"/>
        <w:rPr>
          <w:rFonts w:ascii="Comfortaa" w:eastAsia="Comfortaa" w:hAnsi="Comfortaa" w:cs="Comfortaa"/>
          <w:b/>
          <w:sz w:val="24"/>
          <w:szCs w:val="24"/>
        </w:rPr>
      </w:pPr>
      <w:r>
        <w:rPr>
          <w:rFonts w:ascii="Comfortaa" w:eastAsia="Comfortaa" w:hAnsi="Comfortaa" w:cs="Comfortaa"/>
          <w:b/>
          <w:sz w:val="24"/>
          <w:szCs w:val="24"/>
        </w:rPr>
        <w:t xml:space="preserve">En una hoja de color (cartulina) escribimos los temas como a continuación se detallan:  </w:t>
      </w:r>
    </w:p>
    <w:p w:rsidR="00020CC5" w:rsidRDefault="00E622B1">
      <w:pPr>
        <w:spacing w:before="240" w:after="240"/>
        <w:jc w:val="center"/>
        <w:rPr>
          <w:rFonts w:ascii="Comfortaa" w:eastAsia="Comfortaa" w:hAnsi="Comfortaa" w:cs="Comfortaa"/>
          <w:b/>
          <w:sz w:val="24"/>
          <w:szCs w:val="24"/>
        </w:rPr>
      </w:pPr>
      <w:r>
        <w:rPr>
          <w:rFonts w:ascii="Comfortaa" w:eastAsia="Comfortaa" w:hAnsi="Comfortaa" w:cs="Comfortaa"/>
          <w:b/>
          <w:sz w:val="24"/>
          <w:szCs w:val="24"/>
        </w:rPr>
        <w:t>(Sería la carátula de la unidad n° 4)</w:t>
      </w:r>
    </w:p>
    <w:p w:rsidR="00020CC5" w:rsidRDefault="00E622B1">
      <w:pPr>
        <w:spacing w:before="240" w:after="240"/>
        <w:rPr>
          <w:rFonts w:ascii="Comfortaa" w:eastAsia="Comfortaa" w:hAnsi="Comfortaa" w:cs="Comfortaa"/>
          <w:b/>
          <w:sz w:val="24"/>
          <w:szCs w:val="24"/>
        </w:rPr>
      </w:pPr>
      <w:r>
        <w:rPr>
          <w:noProof/>
          <w:lang w:val="es-AR"/>
        </w:rPr>
        <w:drawing>
          <wp:anchor distT="114300" distB="114300" distL="114300" distR="114300" simplePos="0" relativeHeight="251662336" behindDoc="0" locked="0" layoutInCell="1" hidden="0" allowOverlap="1">
            <wp:simplePos x="0" y="0"/>
            <wp:positionH relativeFrom="column">
              <wp:posOffset>495300</wp:posOffset>
            </wp:positionH>
            <wp:positionV relativeFrom="paragraph">
              <wp:posOffset>314325</wp:posOffset>
            </wp:positionV>
            <wp:extent cx="5162550" cy="2977537"/>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162550" cy="2977537"/>
                    </a:xfrm>
                    <a:prstGeom prst="rect">
                      <a:avLst/>
                    </a:prstGeom>
                    <a:ln/>
                  </pic:spPr>
                </pic:pic>
              </a:graphicData>
            </a:graphic>
          </wp:anchor>
        </w:drawing>
      </w:r>
    </w:p>
    <w:p w:rsidR="00020CC5" w:rsidRDefault="00020CC5">
      <w:pPr>
        <w:spacing w:before="240" w:after="240"/>
        <w:jc w:val="center"/>
        <w:rPr>
          <w:rFonts w:ascii="Comfortaa" w:eastAsia="Comfortaa" w:hAnsi="Comfortaa" w:cs="Comfortaa"/>
          <w:b/>
          <w:sz w:val="24"/>
          <w:szCs w:val="24"/>
        </w:rPr>
      </w:pPr>
    </w:p>
    <w:p w:rsidR="00020CC5" w:rsidRDefault="00E622B1">
      <w:pPr>
        <w:spacing w:before="120" w:after="120" w:line="360" w:lineRule="auto"/>
        <w:ind w:left="1080" w:hanging="360"/>
        <w:jc w:val="both"/>
        <w:rPr>
          <w:rFonts w:ascii="Comfortaa" w:eastAsia="Comfortaa" w:hAnsi="Comfortaa" w:cs="Comfortaa"/>
          <w:b/>
          <w:color w:val="9900FF"/>
          <w:sz w:val="28"/>
          <w:szCs w:val="28"/>
          <w:highlight w:val="white"/>
        </w:rPr>
      </w:pPr>
      <w:r>
        <w:rPr>
          <w:rFonts w:ascii="Times New Roman" w:eastAsia="Times New Roman" w:hAnsi="Times New Roman" w:cs="Times New Roman"/>
          <w:b/>
          <w:sz w:val="14"/>
          <w:szCs w:val="14"/>
          <w:highlight w:val="white"/>
        </w:rPr>
        <w:t xml:space="preserve">  </w:t>
      </w:r>
      <w:r>
        <w:rPr>
          <w:rFonts w:ascii="Comfortaa" w:eastAsia="Comfortaa" w:hAnsi="Comfortaa" w:cs="Comfortaa"/>
          <w:b/>
          <w:sz w:val="24"/>
          <w:szCs w:val="24"/>
          <w:highlight w:val="white"/>
        </w:rPr>
        <w:t xml:space="preserve">  </w:t>
      </w:r>
      <w:r>
        <w:rPr>
          <w:b/>
          <w:sz w:val="24"/>
          <w:szCs w:val="24"/>
          <w:highlight w:val="white"/>
        </w:rPr>
        <w:t xml:space="preserve"> </w:t>
      </w:r>
      <w:r>
        <w:rPr>
          <w:rFonts w:ascii="Comfortaa" w:eastAsia="Comfortaa" w:hAnsi="Comfortaa" w:cs="Comfortaa"/>
          <w:b/>
          <w:color w:val="9900FF"/>
          <w:sz w:val="28"/>
          <w:szCs w:val="28"/>
          <w:highlight w:val="white"/>
        </w:rPr>
        <w:t xml:space="preserve">  </w:t>
      </w:r>
    </w:p>
    <w:p w:rsidR="00020CC5" w:rsidRDefault="00020CC5">
      <w:pPr>
        <w:spacing w:before="120" w:after="120" w:line="360" w:lineRule="auto"/>
        <w:ind w:left="1080" w:hanging="360"/>
        <w:jc w:val="both"/>
        <w:rPr>
          <w:rFonts w:ascii="Comfortaa" w:eastAsia="Comfortaa" w:hAnsi="Comfortaa" w:cs="Comfortaa"/>
          <w:b/>
          <w:color w:val="9900FF"/>
          <w:sz w:val="28"/>
          <w:szCs w:val="28"/>
          <w:highlight w:val="white"/>
        </w:rPr>
      </w:pPr>
    </w:p>
    <w:p w:rsidR="00020CC5" w:rsidRDefault="00020CC5">
      <w:pPr>
        <w:spacing w:before="120" w:after="120" w:line="360" w:lineRule="auto"/>
        <w:ind w:left="1080" w:hanging="360"/>
        <w:jc w:val="both"/>
        <w:rPr>
          <w:rFonts w:ascii="Comfortaa" w:eastAsia="Comfortaa" w:hAnsi="Comfortaa" w:cs="Comfortaa"/>
          <w:b/>
          <w:color w:val="9900FF"/>
          <w:sz w:val="28"/>
          <w:szCs w:val="28"/>
          <w:highlight w:val="white"/>
        </w:rPr>
      </w:pPr>
    </w:p>
    <w:p w:rsidR="00020CC5" w:rsidRDefault="00020CC5">
      <w:pPr>
        <w:spacing w:before="120" w:after="120" w:line="360" w:lineRule="auto"/>
        <w:ind w:left="1080" w:hanging="360"/>
        <w:jc w:val="both"/>
        <w:rPr>
          <w:rFonts w:ascii="Comfortaa" w:eastAsia="Comfortaa" w:hAnsi="Comfortaa" w:cs="Comfortaa"/>
          <w:b/>
          <w:color w:val="9900FF"/>
          <w:sz w:val="28"/>
          <w:szCs w:val="28"/>
          <w:highlight w:val="white"/>
        </w:rPr>
      </w:pPr>
    </w:p>
    <w:p w:rsidR="00020CC5" w:rsidRDefault="00020CC5">
      <w:pPr>
        <w:spacing w:before="120" w:after="120" w:line="360" w:lineRule="auto"/>
        <w:ind w:left="1080" w:hanging="360"/>
        <w:jc w:val="both"/>
        <w:rPr>
          <w:rFonts w:ascii="Comfortaa" w:eastAsia="Comfortaa" w:hAnsi="Comfortaa" w:cs="Comfortaa"/>
          <w:b/>
          <w:color w:val="9900FF"/>
          <w:sz w:val="28"/>
          <w:szCs w:val="28"/>
          <w:highlight w:val="white"/>
        </w:rPr>
      </w:pPr>
    </w:p>
    <w:p w:rsidR="00020CC5" w:rsidRDefault="00020CC5">
      <w:pPr>
        <w:spacing w:before="120" w:after="120" w:line="360" w:lineRule="auto"/>
        <w:ind w:left="1080" w:hanging="360"/>
        <w:jc w:val="both"/>
        <w:rPr>
          <w:rFonts w:ascii="Comfortaa" w:eastAsia="Comfortaa" w:hAnsi="Comfortaa" w:cs="Comfortaa"/>
          <w:b/>
          <w:color w:val="9900FF"/>
          <w:sz w:val="28"/>
          <w:szCs w:val="28"/>
          <w:highlight w:val="white"/>
        </w:rPr>
      </w:pPr>
    </w:p>
    <w:p w:rsidR="00020CC5" w:rsidRDefault="00020CC5">
      <w:pPr>
        <w:spacing w:before="120" w:after="120"/>
        <w:ind w:left="1080"/>
        <w:jc w:val="center"/>
        <w:rPr>
          <w:rFonts w:ascii="Comfortaa" w:eastAsia="Comfortaa" w:hAnsi="Comfortaa" w:cs="Comfortaa"/>
          <w:b/>
          <w:color w:val="9900FF"/>
          <w:sz w:val="32"/>
          <w:szCs w:val="32"/>
          <w:highlight w:val="white"/>
        </w:rPr>
      </w:pPr>
    </w:p>
    <w:p w:rsidR="0049742E" w:rsidRDefault="0049742E">
      <w:pPr>
        <w:spacing w:before="120" w:after="120"/>
        <w:ind w:left="1080"/>
        <w:jc w:val="center"/>
        <w:rPr>
          <w:rFonts w:ascii="Comfortaa" w:eastAsia="Comfortaa" w:hAnsi="Comfortaa" w:cs="Comfortaa"/>
          <w:b/>
          <w:color w:val="9900FF"/>
          <w:sz w:val="32"/>
          <w:szCs w:val="32"/>
          <w:highlight w:val="white"/>
        </w:rPr>
      </w:pPr>
    </w:p>
    <w:p w:rsidR="00020CC5" w:rsidRDefault="00E622B1" w:rsidP="0049742E">
      <w:pPr>
        <w:spacing w:before="120" w:after="120"/>
        <w:ind w:left="1080"/>
        <w:jc w:val="center"/>
        <w:rPr>
          <w:rFonts w:ascii="Comfortaa" w:eastAsia="Comfortaa" w:hAnsi="Comfortaa" w:cs="Comfortaa"/>
          <w:b/>
          <w:color w:val="9900FF"/>
          <w:sz w:val="32"/>
          <w:szCs w:val="32"/>
          <w:highlight w:val="white"/>
        </w:rPr>
      </w:pPr>
      <w:r>
        <w:rPr>
          <w:rFonts w:ascii="Comfortaa" w:eastAsia="Comfortaa" w:hAnsi="Comfortaa" w:cs="Comfortaa"/>
          <w:b/>
          <w:color w:val="9900FF"/>
          <w:sz w:val="32"/>
          <w:szCs w:val="32"/>
          <w:highlight w:val="white"/>
        </w:rPr>
        <w:t>El Estado, la sociedad y el gobierno</w:t>
      </w:r>
    </w:p>
    <w:p w:rsidR="00020CC5" w:rsidRDefault="00E622B1">
      <w:pPr>
        <w:spacing w:before="240" w:after="240" w:line="360" w:lineRule="auto"/>
        <w:jc w:val="center"/>
        <w:rPr>
          <w:rFonts w:ascii="Comfortaa" w:eastAsia="Comfortaa" w:hAnsi="Comfortaa" w:cs="Comfortaa"/>
          <w:b/>
          <w:sz w:val="24"/>
          <w:szCs w:val="24"/>
        </w:rPr>
      </w:pPr>
      <w:r>
        <w:rPr>
          <w:rFonts w:ascii="Comfortaa" w:eastAsia="Comfortaa" w:hAnsi="Comfortaa" w:cs="Comfortaa"/>
          <w:b/>
          <w:sz w:val="24"/>
          <w:szCs w:val="24"/>
        </w:rPr>
        <w:lastRenderedPageBreak/>
        <w:t>(Todas las consignas deben estar copiadas en la carpeta)</w:t>
      </w:r>
    </w:p>
    <w:p w:rsidR="0049742E" w:rsidRPr="0049742E" w:rsidRDefault="0049742E" w:rsidP="0049742E">
      <w:pPr>
        <w:numPr>
          <w:ilvl w:val="0"/>
          <w:numId w:val="3"/>
        </w:numPr>
        <w:spacing w:before="240" w:after="240" w:line="360" w:lineRule="auto"/>
        <w:ind w:left="425"/>
        <w:jc w:val="both"/>
        <w:rPr>
          <w:rFonts w:ascii="Comfortaa" w:eastAsia="Comfortaa" w:hAnsi="Comfortaa" w:cs="Comfortaa"/>
          <w:b/>
          <w:sz w:val="24"/>
          <w:szCs w:val="24"/>
          <w:highlight w:val="white"/>
        </w:rPr>
      </w:pPr>
      <w:r>
        <w:rPr>
          <w:noProof/>
          <w:lang w:val="es-AR"/>
        </w:rPr>
        <w:drawing>
          <wp:anchor distT="114300" distB="114300" distL="114300" distR="114300" simplePos="0" relativeHeight="251663360" behindDoc="0" locked="0" layoutInCell="1" hidden="0" allowOverlap="1" wp14:anchorId="10010690" wp14:editId="12658AC5">
            <wp:simplePos x="0" y="0"/>
            <wp:positionH relativeFrom="margin">
              <wp:align>left</wp:align>
            </wp:positionH>
            <wp:positionV relativeFrom="paragraph">
              <wp:posOffset>608330</wp:posOffset>
            </wp:positionV>
            <wp:extent cx="6245225" cy="4914900"/>
            <wp:effectExtent l="0" t="0" r="3175" b="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6245225" cy="4914900"/>
                    </a:xfrm>
                    <a:prstGeom prst="rect">
                      <a:avLst/>
                    </a:prstGeom>
                    <a:ln/>
                  </pic:spPr>
                </pic:pic>
              </a:graphicData>
            </a:graphic>
            <wp14:sizeRelH relativeFrom="margin">
              <wp14:pctWidth>0</wp14:pctWidth>
            </wp14:sizeRelH>
            <wp14:sizeRelV relativeFrom="margin">
              <wp14:pctHeight>0</wp14:pctHeight>
            </wp14:sizeRelV>
          </wp:anchor>
        </w:drawing>
      </w:r>
      <w:r w:rsidR="00E622B1">
        <w:rPr>
          <w:rFonts w:ascii="Comfortaa" w:eastAsia="Comfortaa" w:hAnsi="Comfortaa" w:cs="Comfortaa"/>
          <w:b/>
          <w:sz w:val="24"/>
          <w:szCs w:val="24"/>
          <w:highlight w:val="white"/>
        </w:rPr>
        <w:t xml:space="preserve">¿Qué </w:t>
      </w:r>
      <w:r>
        <w:rPr>
          <w:rFonts w:ascii="Comfortaa" w:eastAsia="Comfortaa" w:hAnsi="Comfortaa" w:cs="Comfortaa"/>
          <w:b/>
          <w:sz w:val="24"/>
          <w:szCs w:val="24"/>
          <w:highlight w:val="white"/>
        </w:rPr>
        <w:t>sabes</w:t>
      </w:r>
      <w:r w:rsidR="00E622B1">
        <w:rPr>
          <w:rFonts w:ascii="Comfortaa" w:eastAsia="Comfortaa" w:hAnsi="Comfortaa" w:cs="Comfortaa"/>
          <w:b/>
          <w:sz w:val="24"/>
          <w:szCs w:val="24"/>
          <w:highlight w:val="white"/>
        </w:rPr>
        <w:t xml:space="preserve"> del gobierno de nuestro país? Observa las viñetas y comenta las preguntas. </w:t>
      </w:r>
    </w:p>
    <w:p w:rsidR="0049742E" w:rsidRDefault="0049742E">
      <w:pPr>
        <w:spacing w:before="240" w:after="240"/>
        <w:rPr>
          <w:rFonts w:ascii="Comfortaa" w:eastAsia="Comfortaa" w:hAnsi="Comfortaa" w:cs="Comfortaa"/>
          <w:sz w:val="24"/>
          <w:szCs w:val="24"/>
          <w:highlight w:val="white"/>
        </w:rPr>
      </w:pPr>
    </w:p>
    <w:p w:rsidR="00020CC5" w:rsidRDefault="00E622B1">
      <w:pPr>
        <w:numPr>
          <w:ilvl w:val="0"/>
          <w:numId w:val="3"/>
        </w:numPr>
        <w:spacing w:before="240" w:after="240"/>
        <w:ind w:left="425"/>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Te invitamos a ver en familia el siguiente video:  </w:t>
      </w:r>
    </w:p>
    <w:p w:rsidR="00020CC5" w:rsidRDefault="00E622B1">
      <w:pPr>
        <w:spacing w:before="240" w:after="240" w:line="360" w:lineRule="auto"/>
        <w:jc w:val="center"/>
        <w:rPr>
          <w:rFonts w:ascii="Comfortaa" w:eastAsia="Comfortaa" w:hAnsi="Comfortaa" w:cs="Comfortaa"/>
          <w:b/>
          <w:color w:val="0000FF"/>
          <w:sz w:val="24"/>
          <w:szCs w:val="24"/>
          <w:highlight w:val="white"/>
          <w:u w:val="single"/>
        </w:rPr>
      </w:pPr>
      <w:hyperlink r:id="rId19">
        <w:r>
          <w:rPr>
            <w:rFonts w:ascii="Comfortaa" w:eastAsia="Comfortaa" w:hAnsi="Comfortaa" w:cs="Comfortaa"/>
            <w:b/>
            <w:color w:val="0000FF"/>
            <w:sz w:val="24"/>
            <w:szCs w:val="24"/>
            <w:highlight w:val="white"/>
            <w:u w:val="single"/>
          </w:rPr>
          <w:t>https://ww</w:t>
        </w:r>
        <w:r>
          <w:rPr>
            <w:rFonts w:ascii="Comfortaa" w:eastAsia="Comfortaa" w:hAnsi="Comfortaa" w:cs="Comfortaa"/>
            <w:b/>
            <w:color w:val="0000FF"/>
            <w:sz w:val="24"/>
            <w:szCs w:val="24"/>
            <w:highlight w:val="white"/>
            <w:u w:val="single"/>
          </w:rPr>
          <w:t>w</w:t>
        </w:r>
        <w:r>
          <w:rPr>
            <w:rFonts w:ascii="Comfortaa" w:eastAsia="Comfortaa" w:hAnsi="Comfortaa" w:cs="Comfortaa"/>
            <w:b/>
            <w:color w:val="0000FF"/>
            <w:sz w:val="24"/>
            <w:szCs w:val="24"/>
            <w:highlight w:val="white"/>
            <w:u w:val="single"/>
          </w:rPr>
          <w:t>.youtube.com/watch?v=1LMthEFq5gA</w:t>
        </w:r>
      </w:hyperlink>
    </w:p>
    <w:p w:rsidR="00020CC5" w:rsidRDefault="00E622B1">
      <w:pPr>
        <w:numPr>
          <w:ilvl w:val="0"/>
          <w:numId w:val="2"/>
        </w:numPr>
        <w:spacing w:before="240" w:after="240" w:line="360" w:lineRule="auto"/>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Lee atentamente las páginas 70 y 71 del libro.</w:t>
      </w:r>
    </w:p>
    <w:p w:rsidR="00020CC5" w:rsidRDefault="00E622B1">
      <w:pPr>
        <w:spacing w:before="240" w:after="240" w:line="360" w:lineRule="auto"/>
        <w:ind w:left="720" w:hanging="435"/>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1b) Realiza la actividad propuesta de la página 71. </w:t>
      </w:r>
    </w:p>
    <w:p w:rsidR="00020CC5" w:rsidRDefault="00E622B1">
      <w:pPr>
        <w:spacing w:before="240" w:after="240" w:line="360" w:lineRule="auto"/>
        <w:ind w:left="720" w:hanging="435"/>
        <w:jc w:val="both"/>
        <w:rPr>
          <w:rFonts w:ascii="Comfortaa" w:eastAsia="Comfortaa" w:hAnsi="Comfortaa" w:cs="Comfortaa"/>
          <w:b/>
          <w:sz w:val="24"/>
          <w:szCs w:val="24"/>
          <w:highlight w:val="white"/>
        </w:rPr>
      </w:pPr>
      <w:r>
        <w:pict>
          <v:rect id="_x0000_i1027" style="width:0;height:1.5pt" o:hralign="center" o:hrstd="t" o:hr="t" fillcolor="#a0a0a0" stroked="f"/>
        </w:pict>
      </w:r>
    </w:p>
    <w:p w:rsidR="0049742E" w:rsidRDefault="0049742E">
      <w:pPr>
        <w:spacing w:before="240" w:after="240"/>
        <w:jc w:val="center"/>
        <w:rPr>
          <w:b/>
          <w:sz w:val="32"/>
          <w:szCs w:val="32"/>
          <w:highlight w:val="cyan"/>
        </w:rPr>
      </w:pPr>
    </w:p>
    <w:p w:rsidR="00020CC5" w:rsidRDefault="00E622B1">
      <w:pPr>
        <w:spacing w:before="240" w:after="240"/>
        <w:jc w:val="center"/>
        <w:rPr>
          <w:b/>
          <w:sz w:val="32"/>
          <w:szCs w:val="32"/>
          <w:highlight w:val="cyan"/>
        </w:rPr>
      </w:pPr>
      <w:r>
        <w:rPr>
          <w:b/>
          <w:sz w:val="32"/>
          <w:szCs w:val="32"/>
          <w:highlight w:val="cyan"/>
        </w:rPr>
        <w:lastRenderedPageBreak/>
        <w:t xml:space="preserve">ESPACIO CURRICULAR: CIENCIAS NATURALES </w:t>
      </w:r>
    </w:p>
    <w:p w:rsidR="00020CC5" w:rsidRDefault="00E622B1">
      <w:pPr>
        <w:spacing w:before="240" w:after="240" w:line="360" w:lineRule="auto"/>
        <w:ind w:left="560" w:hanging="140"/>
        <w:jc w:val="center"/>
        <w:rPr>
          <w:rFonts w:ascii="Calibri" w:eastAsia="Calibri" w:hAnsi="Calibri" w:cs="Calibri"/>
          <w:b/>
          <w:sz w:val="28"/>
          <w:szCs w:val="28"/>
        </w:rPr>
      </w:pPr>
      <w:r>
        <w:rPr>
          <w:rFonts w:ascii="Calibri" w:eastAsia="Calibri" w:hAnsi="Calibri" w:cs="Calibri"/>
          <w:b/>
          <w:sz w:val="28"/>
          <w:szCs w:val="28"/>
        </w:rPr>
        <w:t>(Todas las consignas deben estar copiadas en la carpeta)</w:t>
      </w:r>
    </w:p>
    <w:p w:rsidR="00020CC5" w:rsidRDefault="00E622B1">
      <w:pPr>
        <w:numPr>
          <w:ilvl w:val="0"/>
          <w:numId w:val="1"/>
        </w:numPr>
        <w:shd w:val="clear" w:color="auto" w:fill="F3F5F9"/>
        <w:spacing w:after="100" w:line="310" w:lineRule="auto"/>
        <w:ind w:hanging="360"/>
        <w:jc w:val="center"/>
        <w:rPr>
          <w:rFonts w:ascii="Calibri" w:eastAsia="Calibri" w:hAnsi="Calibri" w:cs="Calibri"/>
          <w:b/>
          <w:sz w:val="28"/>
          <w:szCs w:val="28"/>
        </w:rPr>
      </w:pPr>
      <w:r>
        <w:rPr>
          <w:rFonts w:ascii="Calibri" w:eastAsia="Calibri" w:hAnsi="Calibri" w:cs="Calibri"/>
          <w:b/>
          <w:sz w:val="28"/>
          <w:szCs w:val="28"/>
        </w:rPr>
        <w:t xml:space="preserve">Completar la actividad 3-4 </w:t>
      </w:r>
      <w:r>
        <w:rPr>
          <w:rFonts w:ascii="Calibri" w:eastAsia="Calibri" w:hAnsi="Calibri" w:cs="Calibri"/>
          <w:b/>
          <w:color w:val="7030A0"/>
          <w:sz w:val="28"/>
          <w:szCs w:val="28"/>
        </w:rPr>
        <w:t xml:space="preserve">ME PONGO A PRUEBA </w:t>
      </w:r>
      <w:r>
        <w:rPr>
          <w:rFonts w:ascii="Calibri" w:eastAsia="Calibri" w:hAnsi="Calibri" w:cs="Calibri"/>
          <w:b/>
          <w:sz w:val="28"/>
          <w:szCs w:val="28"/>
        </w:rPr>
        <w:t>pág. 172</w:t>
      </w:r>
      <w:r>
        <w:rPr>
          <w:rFonts w:ascii="Calibri" w:eastAsia="Calibri" w:hAnsi="Calibri" w:cs="Calibri"/>
          <w:b/>
          <w:sz w:val="28"/>
          <w:szCs w:val="28"/>
          <w:highlight w:val="white"/>
        </w:rPr>
        <w:t xml:space="preserve"> del libro BICIENCIAS.</w:t>
      </w:r>
    </w:p>
    <w:p w:rsidR="00020CC5" w:rsidRDefault="00E622B1">
      <w:pPr>
        <w:spacing w:before="240" w:after="240" w:line="360" w:lineRule="auto"/>
        <w:ind w:left="360"/>
        <w:jc w:val="both"/>
        <w:rPr>
          <w:rFonts w:ascii="Calibri" w:eastAsia="Calibri" w:hAnsi="Calibri" w:cs="Calibri"/>
          <w:b/>
          <w:sz w:val="28"/>
          <w:szCs w:val="28"/>
          <w:highlight w:val="white"/>
        </w:rPr>
      </w:pPr>
      <w:r>
        <w:rPr>
          <w:rFonts w:ascii="Calibri" w:eastAsia="Calibri" w:hAnsi="Calibri" w:cs="Calibri"/>
          <w:b/>
          <w:sz w:val="28"/>
          <w:szCs w:val="28"/>
        </w:rPr>
        <w:t xml:space="preserve">A partir de lo trabajado en semanas anteriores sobre la función de nutrición, te propongo completar el siguiente formulario, </w:t>
      </w:r>
      <w:r>
        <w:rPr>
          <w:rFonts w:ascii="Calibri" w:eastAsia="Calibri" w:hAnsi="Calibri" w:cs="Calibri"/>
          <w:b/>
          <w:sz w:val="28"/>
          <w:szCs w:val="28"/>
          <w:highlight w:val="white"/>
        </w:rPr>
        <w:t>ten en cuenta tu grado. También puedes hacerlo desde el link que te compartiremos al grupo de WhatsApp.</w:t>
      </w:r>
    </w:p>
    <w:p w:rsidR="00020CC5" w:rsidRDefault="007C0EE9">
      <w:pPr>
        <w:spacing w:before="240" w:after="240" w:line="360" w:lineRule="auto"/>
        <w:jc w:val="both"/>
        <w:rPr>
          <w:rFonts w:ascii="Calibri" w:eastAsia="Calibri" w:hAnsi="Calibri" w:cs="Calibri"/>
          <w:b/>
          <w:sz w:val="28"/>
          <w:szCs w:val="28"/>
        </w:rPr>
      </w:pPr>
      <w:r w:rsidRPr="00B3505F">
        <w:rPr>
          <w:rFonts w:cstheme="minorHAnsi"/>
          <w:noProof/>
          <w:sz w:val="24"/>
          <w:szCs w:val="24"/>
          <w:lang w:val="es-AR"/>
        </w:rPr>
        <w:drawing>
          <wp:anchor distT="114300" distB="114300" distL="114300" distR="114300" simplePos="0" relativeHeight="251672576" behindDoc="0" locked="0" layoutInCell="1" hidden="0" allowOverlap="1" wp14:anchorId="4965540D" wp14:editId="4F565D26">
            <wp:simplePos x="0" y="0"/>
            <wp:positionH relativeFrom="margin">
              <wp:posOffset>-57150</wp:posOffset>
            </wp:positionH>
            <wp:positionV relativeFrom="paragraph">
              <wp:posOffset>9525</wp:posOffset>
            </wp:positionV>
            <wp:extent cx="790575" cy="704850"/>
            <wp:effectExtent l="0" t="0" r="9525" b="0"/>
            <wp:wrapSquare wrapText="bothSides" distT="114300" distB="114300" distL="114300" distR="11430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790575" cy="704850"/>
                    </a:xfrm>
                    <a:prstGeom prst="rect">
                      <a:avLst/>
                    </a:prstGeom>
                    <a:ln/>
                  </pic:spPr>
                </pic:pic>
              </a:graphicData>
            </a:graphic>
            <wp14:sizeRelH relativeFrom="margin">
              <wp14:pctWidth>0</wp14:pctWidth>
            </wp14:sizeRelH>
            <wp14:sizeRelV relativeFrom="margin">
              <wp14:pctHeight>0</wp14:pctHeight>
            </wp14:sizeRelV>
          </wp:anchor>
        </w:drawing>
      </w:r>
      <w:r w:rsidR="00E622B1">
        <w:rPr>
          <w:rFonts w:ascii="Calibri" w:eastAsia="Calibri" w:hAnsi="Calibri" w:cs="Calibri"/>
          <w:b/>
          <w:sz w:val="28"/>
          <w:szCs w:val="28"/>
          <w:highlight w:val="cyan"/>
        </w:rPr>
        <w:t xml:space="preserve">6° A Seño Gabriela </w:t>
      </w:r>
      <w:r w:rsidR="00E622B1">
        <w:rPr>
          <w:rFonts w:ascii="Calibri" w:eastAsia="Calibri" w:hAnsi="Calibri" w:cs="Calibri"/>
          <w:b/>
          <w:sz w:val="28"/>
          <w:szCs w:val="28"/>
        </w:rPr>
        <w:t>recibirán el link del formulario a través del grupo de WhatsApp</w:t>
      </w:r>
    </w:p>
    <w:p w:rsidR="00020CC5" w:rsidRDefault="00E622B1">
      <w:pPr>
        <w:spacing w:before="240" w:after="240" w:line="360" w:lineRule="auto"/>
        <w:rPr>
          <w:rFonts w:ascii="Calibri" w:eastAsia="Calibri" w:hAnsi="Calibri" w:cs="Calibri"/>
          <w:b/>
          <w:color w:val="1155CC"/>
          <w:sz w:val="28"/>
          <w:szCs w:val="28"/>
          <w:u w:val="single"/>
        </w:rPr>
      </w:pPr>
      <w:r>
        <w:rPr>
          <w:rFonts w:ascii="Calibri" w:eastAsia="Calibri" w:hAnsi="Calibri" w:cs="Calibri"/>
          <w:b/>
          <w:sz w:val="28"/>
          <w:szCs w:val="28"/>
          <w:highlight w:val="cyan"/>
        </w:rPr>
        <w:t xml:space="preserve">6° B y 6° C Seño Fernanda: </w:t>
      </w:r>
      <w:hyperlink r:id="rId20">
        <w:r>
          <w:rPr>
            <w:rFonts w:ascii="Calibri" w:eastAsia="Calibri" w:hAnsi="Calibri" w:cs="Calibri"/>
            <w:b/>
            <w:color w:val="1155CC"/>
            <w:sz w:val="28"/>
            <w:szCs w:val="28"/>
            <w:u w:val="single"/>
          </w:rPr>
          <w:t>https://forms.gle/eoQJ</w:t>
        </w:r>
        <w:r>
          <w:rPr>
            <w:rFonts w:ascii="Calibri" w:eastAsia="Calibri" w:hAnsi="Calibri" w:cs="Calibri"/>
            <w:b/>
            <w:color w:val="1155CC"/>
            <w:sz w:val="28"/>
            <w:szCs w:val="28"/>
            <w:u w:val="single"/>
          </w:rPr>
          <w:t>L</w:t>
        </w:r>
        <w:r>
          <w:rPr>
            <w:rFonts w:ascii="Calibri" w:eastAsia="Calibri" w:hAnsi="Calibri" w:cs="Calibri"/>
            <w:b/>
            <w:color w:val="1155CC"/>
            <w:sz w:val="28"/>
            <w:szCs w:val="28"/>
            <w:u w:val="single"/>
          </w:rPr>
          <w:t>LmAWkXzSW2K7</w:t>
        </w:r>
      </w:hyperlink>
    </w:p>
    <w:p w:rsidR="00020CC5" w:rsidRDefault="00020CC5">
      <w:pPr>
        <w:spacing w:before="240" w:after="240" w:line="360" w:lineRule="auto"/>
        <w:rPr>
          <w:rFonts w:ascii="Calibri" w:eastAsia="Calibri" w:hAnsi="Calibri" w:cs="Calibri"/>
          <w:b/>
          <w:sz w:val="28"/>
          <w:szCs w:val="28"/>
          <w:highlight w:val="cyan"/>
        </w:rPr>
      </w:pPr>
    </w:p>
    <w:p w:rsidR="00020CC5" w:rsidRDefault="00E622B1">
      <w:pPr>
        <w:spacing w:before="240" w:after="240" w:line="360" w:lineRule="auto"/>
        <w:ind w:left="560" w:hanging="140"/>
        <w:jc w:val="center"/>
        <w:rPr>
          <w:b/>
          <w:sz w:val="32"/>
          <w:szCs w:val="32"/>
          <w:highlight w:val="cyan"/>
        </w:rPr>
      </w:pPr>
      <w:r>
        <w:rPr>
          <w:b/>
          <w:noProof/>
          <w:sz w:val="24"/>
          <w:szCs w:val="24"/>
          <w:lang w:val="es-AR"/>
        </w:rPr>
        <w:drawing>
          <wp:inline distT="114300" distB="114300" distL="114300" distR="114300">
            <wp:extent cx="1850887" cy="142762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850887" cy="1427623"/>
                    </a:xfrm>
                    <a:prstGeom prst="rect">
                      <a:avLst/>
                    </a:prstGeom>
                    <a:ln/>
                  </pic:spPr>
                </pic:pic>
              </a:graphicData>
            </a:graphic>
          </wp:inline>
        </w:drawing>
      </w:r>
    </w:p>
    <w:p w:rsidR="007C0EE9" w:rsidRDefault="007C0EE9" w:rsidP="007C0EE9">
      <w:pPr>
        <w:spacing w:before="240" w:after="240" w:line="360" w:lineRule="auto"/>
        <w:ind w:left="560" w:hanging="140"/>
        <w:jc w:val="center"/>
        <w:rPr>
          <w:b/>
          <w:sz w:val="32"/>
          <w:szCs w:val="32"/>
          <w:highlight w:val="cyan"/>
        </w:rPr>
      </w:pPr>
      <w:r>
        <w:rPr>
          <w:b/>
          <w:noProof/>
          <w:sz w:val="32"/>
          <w:szCs w:val="32"/>
          <w:lang w:val="es-AR"/>
        </w:rPr>
        <mc:AlternateContent>
          <mc:Choice Requires="wps">
            <w:drawing>
              <wp:anchor distT="0" distB="0" distL="114300" distR="114300" simplePos="0" relativeHeight="251669504" behindDoc="0" locked="0" layoutInCell="1" allowOverlap="1">
                <wp:simplePos x="0" y="0"/>
                <wp:positionH relativeFrom="column">
                  <wp:posOffset>-315595</wp:posOffset>
                </wp:positionH>
                <wp:positionV relativeFrom="paragraph">
                  <wp:posOffset>254000</wp:posOffset>
                </wp:positionV>
                <wp:extent cx="6858000" cy="0"/>
                <wp:effectExtent l="0" t="0" r="19050" b="19050"/>
                <wp:wrapNone/>
                <wp:docPr id="16" name="Conector recto 16"/>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FAC2E5B" id="Conector recto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85pt,20pt" to="515.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" strokecolor="#4f81bd [3204]"/>
            </w:pict>
          </mc:Fallback>
        </mc:AlternateContent>
      </w:r>
    </w:p>
    <w:p w:rsidR="00020CC5" w:rsidRDefault="00E622B1">
      <w:pPr>
        <w:spacing w:before="240" w:after="240"/>
        <w:jc w:val="center"/>
        <w:rPr>
          <w:b/>
          <w:sz w:val="32"/>
          <w:szCs w:val="32"/>
          <w:highlight w:val="cyan"/>
        </w:rPr>
      </w:pPr>
      <w:r>
        <w:rPr>
          <w:b/>
          <w:sz w:val="32"/>
          <w:szCs w:val="32"/>
          <w:highlight w:val="cyan"/>
        </w:rPr>
        <w:t>ESPACIO CURRICULAR: MÚSICA</w:t>
      </w:r>
    </w:p>
    <w:p w:rsidR="00020CC5" w:rsidRDefault="00020CC5">
      <w:pPr>
        <w:jc w:val="center"/>
        <w:rPr>
          <w:color w:val="FFFFFF"/>
          <w:sz w:val="48"/>
          <w:szCs w:val="48"/>
          <w:shd w:val="clear" w:color="auto" w:fill="351C75"/>
        </w:rPr>
      </w:pPr>
    </w:p>
    <w:p w:rsidR="00020CC5" w:rsidRDefault="00E622B1">
      <w:pPr>
        <w:widowControl w:val="0"/>
      </w:pPr>
      <w:r>
        <w:rPr>
          <w:noProof/>
          <w:lang w:val="es-AR"/>
        </w:rPr>
        <w:lastRenderedPageBreak/>
        <w:drawing>
          <wp:anchor distT="114300" distB="114300" distL="114300" distR="114300" simplePos="0" relativeHeight="251664384" behindDoc="0" locked="0" layoutInCell="1" hidden="0" allowOverlap="1">
            <wp:simplePos x="0" y="0"/>
            <wp:positionH relativeFrom="column">
              <wp:posOffset>19051</wp:posOffset>
            </wp:positionH>
            <wp:positionV relativeFrom="paragraph">
              <wp:posOffset>114300</wp:posOffset>
            </wp:positionV>
            <wp:extent cx="2348004" cy="2328863"/>
            <wp:effectExtent l="0" t="0" r="0" b="0"/>
            <wp:wrapSquare wrapText="bothSides" distT="114300" distB="114300" distL="114300" distR="11430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2348004" cy="2328863"/>
                    </a:xfrm>
                    <a:prstGeom prst="rect">
                      <a:avLst/>
                    </a:prstGeom>
                    <a:ln/>
                  </pic:spPr>
                </pic:pic>
              </a:graphicData>
            </a:graphic>
          </wp:anchor>
        </w:drawing>
      </w:r>
    </w:p>
    <w:p w:rsidR="00020CC5" w:rsidRDefault="007C0EE9">
      <w:pPr>
        <w:widowControl w:val="0"/>
        <w:rPr>
          <w:b/>
          <w:color w:val="674EA7"/>
          <w:sz w:val="28"/>
          <w:szCs w:val="28"/>
        </w:rPr>
      </w:pPr>
      <w:r>
        <w:rPr>
          <w:b/>
          <w:color w:val="674EA7"/>
          <w:sz w:val="28"/>
          <w:szCs w:val="28"/>
        </w:rPr>
        <w:t>Lenguaje Musical</w:t>
      </w:r>
      <w:r w:rsidR="00E622B1">
        <w:rPr>
          <w:b/>
          <w:color w:val="674EA7"/>
          <w:sz w:val="28"/>
          <w:szCs w:val="28"/>
        </w:rPr>
        <w:t>: Ritmo</w:t>
      </w:r>
    </w:p>
    <w:p w:rsidR="00020CC5" w:rsidRDefault="00020CC5">
      <w:pPr>
        <w:widowControl w:val="0"/>
      </w:pPr>
    </w:p>
    <w:p w:rsidR="00020CC5" w:rsidRDefault="00020CC5">
      <w:pPr>
        <w:widowControl w:val="0"/>
      </w:pPr>
    </w:p>
    <w:p w:rsidR="00020CC5" w:rsidRDefault="00E622B1">
      <w:pPr>
        <w:widowControl w:val="0"/>
      </w:pPr>
      <w:r>
        <w:t>¡Hola chicas y chicos! Esperamos que estén disfrutando de esta semana del estudiante y comienzo de la primavera!!!</w:t>
      </w:r>
    </w:p>
    <w:p w:rsidR="00020CC5" w:rsidRDefault="00E622B1">
      <w:pPr>
        <w:widowControl w:val="0"/>
      </w:pPr>
      <w:r>
        <w:t xml:space="preserve">Hoy les traemos una actividad en forma de juego para aprender y practicar la lectura rítmica de una manera divertida y virtual! </w:t>
      </w:r>
    </w:p>
    <w:p w:rsidR="00020CC5" w:rsidRDefault="00020CC5">
      <w:pPr>
        <w:widowControl w:val="0"/>
      </w:pPr>
    </w:p>
    <w:p w:rsidR="00020CC5" w:rsidRDefault="00020CC5">
      <w:pPr>
        <w:widowControl w:val="0"/>
        <w:rPr>
          <w:b/>
          <w:color w:val="FFFFFF"/>
          <w:shd w:val="clear" w:color="auto" w:fill="741B47"/>
        </w:rPr>
      </w:pPr>
    </w:p>
    <w:p w:rsidR="00020CC5" w:rsidRDefault="00E622B1">
      <w:pPr>
        <w:widowControl w:val="0"/>
        <w:rPr>
          <w:b/>
          <w:color w:val="FFFFFF"/>
          <w:shd w:val="clear" w:color="auto" w:fill="741B47"/>
        </w:rPr>
      </w:pPr>
      <w:r>
        <w:rPr>
          <w:b/>
          <w:color w:val="FFFFFF"/>
          <w:shd w:val="clear" w:color="auto" w:fill="741B47"/>
        </w:rPr>
        <w:t>Actividad:</w:t>
      </w:r>
    </w:p>
    <w:p w:rsidR="00020CC5" w:rsidRDefault="00020CC5">
      <w:pPr>
        <w:widowControl w:val="0"/>
      </w:pPr>
    </w:p>
    <w:p w:rsidR="00020CC5" w:rsidRDefault="00E622B1">
      <w:pPr>
        <w:widowControl w:val="0"/>
      </w:pPr>
      <w:hyperlink r:id="rId23">
        <w:r>
          <w:rPr>
            <w:color w:val="1155CC"/>
            <w:u w:val="single"/>
          </w:rPr>
          <w:t>https://m.youtube.com/watch?v=RKsNLyVZypE</w:t>
        </w:r>
      </w:hyperlink>
      <w:r>
        <w:t xml:space="preserve"> </w:t>
      </w:r>
    </w:p>
    <w:p w:rsidR="00020CC5" w:rsidRDefault="00E622B1">
      <w:pPr>
        <w:widowControl w:val="0"/>
      </w:pPr>
      <w:hyperlink r:id="rId24">
        <w:r>
          <w:rPr>
            <w:color w:val="1155CC"/>
            <w:u w:val="single"/>
          </w:rPr>
          <w:t>https://m.youtube.com/watch?v=uzXpvILR</w:t>
        </w:r>
        <w:r>
          <w:rPr>
            <w:color w:val="1155CC"/>
            <w:u w:val="single"/>
          </w:rPr>
          <w:t>M</w:t>
        </w:r>
        <w:r>
          <w:rPr>
            <w:color w:val="1155CC"/>
            <w:u w:val="single"/>
          </w:rPr>
          <w:t>og</w:t>
        </w:r>
      </w:hyperlink>
    </w:p>
    <w:p w:rsidR="00020CC5" w:rsidRDefault="00020CC5">
      <w:pPr>
        <w:widowControl w:val="0"/>
      </w:pPr>
    </w:p>
    <w:p w:rsidR="00020CC5" w:rsidRDefault="00E622B1">
      <w:pPr>
        <w:widowControl w:val="0"/>
      </w:pPr>
      <w:r>
        <w:t xml:space="preserve">Elegimos 2 temas musicales para que elijan uno y comiencen mediante la práctica y expresión corporal la lectura rítmica como acompañamiento de la melodía original. </w:t>
      </w:r>
    </w:p>
    <w:p w:rsidR="00020CC5" w:rsidRDefault="00E622B1">
      <w:pPr>
        <w:widowControl w:val="0"/>
      </w:pPr>
      <w:r>
        <w:t>Si se animan, realicen su propia versión, grabándose ustedes como protagonistas.</w:t>
      </w:r>
    </w:p>
    <w:p w:rsidR="00020CC5" w:rsidRDefault="00020CC5">
      <w:pPr>
        <w:widowControl w:val="0"/>
      </w:pPr>
    </w:p>
    <w:p w:rsidR="00020CC5" w:rsidRDefault="00E622B1">
      <w:pPr>
        <w:widowControl w:val="0"/>
      </w:pPr>
      <w:r>
        <w:t xml:space="preserve">Esperamos disfruten de esta propuesta y les deseamos nuevamente un “Feliz día del Alumno”, los despedimos hasta el próximo encuentro. </w:t>
      </w:r>
      <w:r>
        <w:rPr>
          <w:b/>
        </w:rPr>
        <w:t>Esta actividad no requiere evidencia para entregar</w:t>
      </w:r>
      <w:r>
        <w:t xml:space="preserve">. </w:t>
      </w:r>
    </w:p>
    <w:p w:rsidR="00020CC5" w:rsidRDefault="00E622B1">
      <w:pPr>
        <w:widowControl w:val="0"/>
        <w:rPr>
          <w:b/>
          <w:highlight w:val="cyan"/>
        </w:rPr>
      </w:pPr>
      <w:r>
        <w:t>Seño María del Carmen y Andrea.</w:t>
      </w:r>
    </w:p>
    <w:p w:rsidR="00020CC5" w:rsidRDefault="007C0EE9" w:rsidP="007C0EE9">
      <w:pPr>
        <w:spacing w:before="240" w:after="240"/>
        <w:rPr>
          <w:b/>
          <w:sz w:val="32"/>
          <w:szCs w:val="32"/>
          <w:highlight w:val="cyan"/>
        </w:rPr>
      </w:pPr>
      <w:r>
        <w:rPr>
          <w:b/>
          <w:noProof/>
          <w:sz w:val="32"/>
          <w:szCs w:val="32"/>
          <w:lang w:val="es-AR"/>
        </w:rPr>
        <mc:AlternateContent>
          <mc:Choice Requires="wps">
            <w:drawing>
              <wp:anchor distT="0" distB="0" distL="114300" distR="114300" simplePos="0" relativeHeight="251670528" behindDoc="0" locked="0" layoutInCell="1" allowOverlap="1">
                <wp:simplePos x="0" y="0"/>
                <wp:positionH relativeFrom="column">
                  <wp:posOffset>-334645</wp:posOffset>
                </wp:positionH>
                <wp:positionV relativeFrom="paragraph">
                  <wp:posOffset>325755</wp:posOffset>
                </wp:positionV>
                <wp:extent cx="6953250" cy="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69532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F629393" id="Conector recto 1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35pt,25.65pt" to="521.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" strokecolor="black [3213]"/>
            </w:pict>
          </mc:Fallback>
        </mc:AlternateContent>
      </w:r>
    </w:p>
    <w:p w:rsidR="00020CC5" w:rsidRDefault="00E622B1">
      <w:pPr>
        <w:spacing w:before="240" w:after="240"/>
        <w:jc w:val="center"/>
        <w:rPr>
          <w:b/>
          <w:sz w:val="32"/>
          <w:szCs w:val="32"/>
          <w:highlight w:val="cyan"/>
        </w:rPr>
      </w:pPr>
      <w:r>
        <w:rPr>
          <w:b/>
          <w:sz w:val="32"/>
          <w:szCs w:val="32"/>
          <w:highlight w:val="cyan"/>
        </w:rPr>
        <w:t>ESPACIO CURRICULAR: INFORMÁTICA APLICADA</w:t>
      </w:r>
    </w:p>
    <w:p w:rsidR="00020CC5" w:rsidRDefault="00E622B1">
      <w:pPr>
        <w:spacing w:before="240" w:after="240"/>
        <w:jc w:val="center"/>
        <w:rPr>
          <w:b/>
          <w:sz w:val="24"/>
          <w:szCs w:val="24"/>
        </w:rPr>
      </w:pPr>
      <w:r>
        <w:rPr>
          <w:b/>
          <w:sz w:val="24"/>
          <w:szCs w:val="24"/>
        </w:rPr>
        <w:t>Continuamos trabajando con el programa Microsoft Excel 2010</w:t>
      </w:r>
    </w:p>
    <w:p w:rsidR="00020CC5" w:rsidRDefault="00E622B1">
      <w:pPr>
        <w:spacing w:before="240" w:after="240"/>
        <w:jc w:val="center"/>
        <w:rPr>
          <w:b/>
          <w:sz w:val="24"/>
          <w:szCs w:val="24"/>
        </w:rPr>
      </w:pPr>
      <w:r>
        <w:rPr>
          <w:b/>
          <w:noProof/>
          <w:sz w:val="24"/>
          <w:szCs w:val="24"/>
          <w:lang w:val="es-AR"/>
        </w:rPr>
        <w:drawing>
          <wp:inline distT="114300" distB="114300" distL="114300" distR="114300">
            <wp:extent cx="1038225" cy="62865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038225" cy="628650"/>
                    </a:xfrm>
                    <a:prstGeom prst="rect">
                      <a:avLst/>
                    </a:prstGeom>
                    <a:ln/>
                  </pic:spPr>
                </pic:pic>
              </a:graphicData>
            </a:graphic>
          </wp:inline>
        </w:drawing>
      </w:r>
    </w:p>
    <w:p w:rsidR="00020CC5" w:rsidRDefault="00E622B1">
      <w:pPr>
        <w:spacing w:before="240"/>
        <w:rPr>
          <w:b/>
          <w:sz w:val="24"/>
          <w:szCs w:val="24"/>
        </w:rPr>
      </w:pPr>
      <w:r>
        <w:rPr>
          <w:b/>
          <w:sz w:val="24"/>
          <w:szCs w:val="24"/>
        </w:rPr>
        <w:t xml:space="preserve">Durante estas clases online que realizaremos a distancia, se podrá leer o bajar el apunte que los alumnos utilizarán para los trabajos. No es necesario imprimirlo, pero si tenerlo a mano por si surgiera alguna duda cuando realizan las actividades. </w:t>
      </w:r>
    </w:p>
    <w:p w:rsidR="00020CC5" w:rsidRDefault="00E622B1">
      <w:pPr>
        <w:spacing w:before="240"/>
        <w:rPr>
          <w:b/>
          <w:sz w:val="24"/>
          <w:szCs w:val="24"/>
        </w:rPr>
      </w:pPr>
      <w:r>
        <w:rPr>
          <w:b/>
          <w:color w:val="FF0000"/>
          <w:sz w:val="24"/>
          <w:szCs w:val="24"/>
          <w:u w:val="single"/>
        </w:rPr>
        <w:t>Materiales:</w:t>
      </w:r>
      <w:r>
        <w:rPr>
          <w:b/>
          <w:sz w:val="24"/>
          <w:szCs w:val="24"/>
        </w:rPr>
        <w:t xml:space="preserve"> la computadora, programa Microsoft Excel 2010 y el apunte enviado por el docente.</w:t>
      </w:r>
    </w:p>
    <w:p w:rsidR="00020CC5" w:rsidRDefault="00E622B1">
      <w:pPr>
        <w:spacing w:before="240" w:after="240"/>
        <w:rPr>
          <w:b/>
          <w:color w:val="FF0000"/>
          <w:sz w:val="24"/>
          <w:szCs w:val="24"/>
        </w:rPr>
      </w:pPr>
      <w:r>
        <w:rPr>
          <w:b/>
          <w:color w:val="FF0000"/>
          <w:sz w:val="24"/>
          <w:szCs w:val="24"/>
          <w:u w:val="single"/>
        </w:rPr>
        <w:t>Apunte online</w:t>
      </w:r>
      <w:r>
        <w:rPr>
          <w:b/>
          <w:color w:val="FF0000"/>
          <w:sz w:val="24"/>
          <w:szCs w:val="24"/>
        </w:rPr>
        <w:t xml:space="preserve">: </w:t>
      </w:r>
      <w:hyperlink r:id="rId26">
        <w:r>
          <w:rPr>
            <w:b/>
            <w:color w:val="1155CC"/>
            <w:sz w:val="24"/>
            <w:szCs w:val="24"/>
            <w:u w:val="single"/>
          </w:rPr>
          <w:t>https://drive.google.com/file/d/1lF8D8X9Lz97QTnEuKCLgLHF4xwxcjZuG/view?usp=sharing</w:t>
        </w:r>
      </w:hyperlink>
      <w:r>
        <w:rPr>
          <w:b/>
          <w:color w:val="FF0000"/>
          <w:sz w:val="24"/>
          <w:szCs w:val="24"/>
        </w:rPr>
        <w:t xml:space="preserve"> </w:t>
      </w:r>
    </w:p>
    <w:p w:rsidR="00020CC5" w:rsidRDefault="00E622B1">
      <w:pPr>
        <w:rPr>
          <w:b/>
          <w:color w:val="FF0000"/>
          <w:sz w:val="24"/>
          <w:szCs w:val="24"/>
        </w:rPr>
      </w:pPr>
      <w:r>
        <w:rPr>
          <w:b/>
          <w:color w:val="FF0000"/>
          <w:sz w:val="24"/>
          <w:szCs w:val="24"/>
        </w:rPr>
        <w:lastRenderedPageBreak/>
        <w:t xml:space="preserve">A continuación les dejo la explicación de la actividad: </w:t>
      </w:r>
      <w:hyperlink r:id="rId27">
        <w:r>
          <w:rPr>
            <w:b/>
            <w:color w:val="1155CC"/>
            <w:sz w:val="24"/>
            <w:szCs w:val="24"/>
            <w:u w:val="single"/>
          </w:rPr>
          <w:t>https://www.youtube.com/watch?v=vVEWoJoaspA&amp;feature=youtu.be</w:t>
        </w:r>
      </w:hyperlink>
      <w:r>
        <w:rPr>
          <w:b/>
          <w:color w:val="FF0000"/>
          <w:sz w:val="24"/>
          <w:szCs w:val="24"/>
        </w:rPr>
        <w:t xml:space="preserve"> </w:t>
      </w:r>
    </w:p>
    <w:p w:rsidR="00020CC5" w:rsidRDefault="00E622B1">
      <w:pPr>
        <w:spacing w:before="240"/>
        <w:rPr>
          <w:b/>
          <w:color w:val="C00000"/>
          <w:sz w:val="24"/>
          <w:szCs w:val="24"/>
          <w:u w:val="single"/>
        </w:rPr>
      </w:pPr>
      <w:r>
        <w:rPr>
          <w:b/>
          <w:color w:val="C00000"/>
          <w:sz w:val="24"/>
          <w:szCs w:val="24"/>
          <w:u w:val="single"/>
        </w:rPr>
        <w:t>Actividades:</w:t>
      </w:r>
    </w:p>
    <w:p w:rsidR="00020CC5" w:rsidRDefault="00E622B1">
      <w:pPr>
        <w:spacing w:before="240" w:after="240"/>
        <w:rPr>
          <w:b/>
          <w:color w:val="FF0000"/>
          <w:sz w:val="24"/>
          <w:szCs w:val="24"/>
        </w:rPr>
      </w:pPr>
      <w:r>
        <w:rPr>
          <w:b/>
          <w:color w:val="FF0000"/>
          <w:sz w:val="24"/>
          <w:szCs w:val="24"/>
        </w:rPr>
        <w:t xml:space="preserve"> </w:t>
      </w:r>
    </w:p>
    <w:p w:rsidR="00020CC5" w:rsidRDefault="00E622B1">
      <w:pPr>
        <w:rPr>
          <w:b/>
          <w:sz w:val="24"/>
          <w:szCs w:val="24"/>
        </w:rPr>
      </w:pPr>
      <w:r>
        <w:rPr>
          <w:b/>
          <w:sz w:val="24"/>
          <w:szCs w:val="24"/>
        </w:rPr>
        <w:t>1- Abre el archivo Notas con tu apellido que estuvimos trabajando la clase anterior.</w:t>
      </w:r>
    </w:p>
    <w:p w:rsidR="00020CC5" w:rsidRDefault="00E622B1">
      <w:pPr>
        <w:spacing w:before="240" w:after="240"/>
        <w:rPr>
          <w:b/>
          <w:color w:val="FF0000"/>
          <w:sz w:val="24"/>
          <w:szCs w:val="24"/>
        </w:rPr>
      </w:pPr>
      <w:r>
        <w:rPr>
          <w:b/>
          <w:noProof/>
          <w:color w:val="FF0000"/>
          <w:sz w:val="24"/>
          <w:szCs w:val="24"/>
          <w:lang w:val="es-AR"/>
        </w:rPr>
        <w:drawing>
          <wp:inline distT="114300" distB="114300" distL="114300" distR="114300">
            <wp:extent cx="6401550" cy="3797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6401550" cy="3797300"/>
                    </a:xfrm>
                    <a:prstGeom prst="rect">
                      <a:avLst/>
                    </a:prstGeom>
                    <a:ln/>
                  </pic:spPr>
                </pic:pic>
              </a:graphicData>
            </a:graphic>
          </wp:inline>
        </w:drawing>
      </w:r>
    </w:p>
    <w:p w:rsidR="00020CC5" w:rsidRDefault="00E622B1">
      <w:pPr>
        <w:spacing w:before="240" w:after="240"/>
        <w:rPr>
          <w:b/>
          <w:color w:val="FF0000"/>
          <w:sz w:val="24"/>
          <w:szCs w:val="24"/>
        </w:rPr>
      </w:pPr>
      <w:r>
        <w:rPr>
          <w:b/>
          <w:noProof/>
          <w:color w:val="FF0000"/>
          <w:sz w:val="24"/>
          <w:szCs w:val="24"/>
          <w:lang w:val="es-AR"/>
        </w:rPr>
        <w:drawing>
          <wp:inline distT="114300" distB="114300" distL="114300" distR="114300">
            <wp:extent cx="6401550" cy="27940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6401550" cy="2794000"/>
                    </a:xfrm>
                    <a:prstGeom prst="rect">
                      <a:avLst/>
                    </a:prstGeom>
                    <a:ln/>
                  </pic:spPr>
                </pic:pic>
              </a:graphicData>
            </a:graphic>
          </wp:inline>
        </w:drawing>
      </w:r>
    </w:p>
    <w:p w:rsidR="00020CC5" w:rsidRDefault="00E622B1">
      <w:pPr>
        <w:spacing w:before="240" w:after="240"/>
        <w:rPr>
          <w:b/>
          <w:sz w:val="24"/>
          <w:szCs w:val="24"/>
        </w:rPr>
      </w:pPr>
      <w:r>
        <w:rPr>
          <w:b/>
          <w:sz w:val="24"/>
          <w:szCs w:val="24"/>
        </w:rPr>
        <w:lastRenderedPageBreak/>
        <w:t>2- Selecciona de la planilla “Mujeres” los Nombres y 3 trimestre. Realiza un gráfico de Líneas. Escribe como título: Notas mujeres 3 trimestre.</w:t>
      </w:r>
    </w:p>
    <w:p w:rsidR="00020CC5" w:rsidRDefault="00E622B1">
      <w:pPr>
        <w:spacing w:before="240" w:after="240"/>
        <w:rPr>
          <w:b/>
          <w:sz w:val="24"/>
          <w:szCs w:val="24"/>
        </w:rPr>
      </w:pPr>
      <w:r>
        <w:rPr>
          <w:b/>
          <w:sz w:val="24"/>
          <w:szCs w:val="24"/>
        </w:rPr>
        <w:t>3- Agrega una hoja nueva y colócale de nombre Gráfico Mujeres. Mover el gráfico de Líneas a la hoja Gráfico Mujeres.</w:t>
      </w:r>
    </w:p>
    <w:p w:rsidR="00020CC5" w:rsidRDefault="00E622B1">
      <w:pPr>
        <w:spacing w:before="240" w:after="240"/>
        <w:rPr>
          <w:b/>
          <w:sz w:val="24"/>
          <w:szCs w:val="24"/>
        </w:rPr>
      </w:pPr>
      <w:r>
        <w:rPr>
          <w:b/>
          <w:sz w:val="24"/>
          <w:szCs w:val="24"/>
        </w:rPr>
        <w:t>4- Cambia de color a los gráficos: el primero con efecto de colores y el segundo de textura.</w:t>
      </w:r>
    </w:p>
    <w:p w:rsidR="00020CC5" w:rsidRDefault="00E622B1">
      <w:pPr>
        <w:spacing w:before="240" w:after="240"/>
        <w:rPr>
          <w:b/>
          <w:sz w:val="24"/>
          <w:szCs w:val="24"/>
        </w:rPr>
      </w:pPr>
      <w:r>
        <w:rPr>
          <w:b/>
          <w:sz w:val="24"/>
          <w:szCs w:val="24"/>
        </w:rPr>
        <w:t>5- En la hoja Planilla escribe las palabras Gráfico final y abajo Gráfico Mujeres.</w:t>
      </w:r>
    </w:p>
    <w:p w:rsidR="00020CC5" w:rsidRDefault="00E622B1">
      <w:pPr>
        <w:spacing w:before="240" w:after="240"/>
        <w:rPr>
          <w:b/>
          <w:sz w:val="24"/>
          <w:szCs w:val="24"/>
        </w:rPr>
      </w:pPr>
      <w:r>
        <w:rPr>
          <w:b/>
          <w:sz w:val="24"/>
          <w:szCs w:val="24"/>
        </w:rPr>
        <w:t>6- Configura los hipervínculos de las palabras Gráfico final y Gráfico Mujeres para que vaya a la hoja que corresponde.</w:t>
      </w:r>
    </w:p>
    <w:p w:rsidR="00020CC5" w:rsidRDefault="00E622B1">
      <w:pPr>
        <w:spacing w:before="240" w:after="240"/>
        <w:rPr>
          <w:b/>
          <w:sz w:val="24"/>
          <w:szCs w:val="24"/>
        </w:rPr>
      </w:pPr>
      <w:r>
        <w:rPr>
          <w:b/>
          <w:sz w:val="24"/>
          <w:szCs w:val="24"/>
        </w:rPr>
        <w:t>7-Ir a la opción ARCHIVO y GUARDAR. Cerrar el programa.</w:t>
      </w:r>
    </w:p>
    <w:p w:rsidR="00020CC5" w:rsidRDefault="00020CC5">
      <w:pPr>
        <w:spacing w:before="240" w:after="240"/>
        <w:rPr>
          <w:b/>
          <w:sz w:val="24"/>
          <w:szCs w:val="24"/>
        </w:rPr>
      </w:pPr>
    </w:p>
    <w:tbl>
      <w:tblPr>
        <w:tblStyle w:val="a0"/>
        <w:tblW w:w="1008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5"/>
      </w:tblGrid>
      <w:tr w:rsidR="00020CC5">
        <w:tc>
          <w:tcPr>
            <w:tcW w:w="10085" w:type="dxa"/>
            <w:shd w:val="clear" w:color="auto" w:fill="auto"/>
            <w:tcMar>
              <w:top w:w="100" w:type="dxa"/>
              <w:left w:w="100" w:type="dxa"/>
              <w:bottom w:w="100" w:type="dxa"/>
              <w:right w:w="100" w:type="dxa"/>
            </w:tcMar>
          </w:tcPr>
          <w:p w:rsidR="00020CC5" w:rsidRDefault="00E622B1">
            <w:pPr>
              <w:widowControl w:val="0"/>
              <w:pBdr>
                <w:top w:val="nil"/>
                <w:left w:val="nil"/>
                <w:bottom w:val="nil"/>
                <w:right w:val="nil"/>
                <w:between w:val="nil"/>
              </w:pBdr>
              <w:spacing w:line="240" w:lineRule="auto"/>
              <w:rPr>
                <w:b/>
                <w:sz w:val="24"/>
                <w:szCs w:val="24"/>
              </w:rPr>
            </w:pPr>
            <w:r>
              <w:rPr>
                <w:b/>
                <w:color w:val="0000FF"/>
                <w:sz w:val="24"/>
                <w:szCs w:val="24"/>
              </w:rPr>
              <w:t>El archivo seguro se guardará en Documentos de la computadora. Podrá encontrarlo en Este Equipo o Mi Pc, hacer doble clic y luego hacer clic del lado izquierdo en Documentos. Ahí deberá encontrar el archivo guardado.</w:t>
            </w:r>
          </w:p>
        </w:tc>
      </w:tr>
    </w:tbl>
    <w:p w:rsidR="00020CC5" w:rsidRDefault="007C0EE9">
      <w:pPr>
        <w:spacing w:before="240" w:after="240"/>
        <w:rPr>
          <w:b/>
          <w:sz w:val="32"/>
          <w:szCs w:val="32"/>
          <w:highlight w:val="cyan"/>
        </w:rPr>
      </w:pPr>
      <w:r w:rsidRPr="00B3505F">
        <w:rPr>
          <w:rFonts w:cstheme="minorHAnsi"/>
          <w:noProof/>
          <w:sz w:val="24"/>
          <w:szCs w:val="24"/>
          <w:lang w:val="es-AR"/>
        </w:rPr>
        <w:drawing>
          <wp:anchor distT="114300" distB="114300" distL="114300" distR="114300" simplePos="0" relativeHeight="251674624" behindDoc="0" locked="0" layoutInCell="1" hidden="0" allowOverlap="1" wp14:anchorId="462FCEB3" wp14:editId="331992FB">
            <wp:simplePos x="0" y="0"/>
            <wp:positionH relativeFrom="margin">
              <wp:posOffset>0</wp:posOffset>
            </wp:positionH>
            <wp:positionV relativeFrom="paragraph">
              <wp:posOffset>685165</wp:posOffset>
            </wp:positionV>
            <wp:extent cx="790575" cy="704850"/>
            <wp:effectExtent l="0" t="0" r="9525" b="0"/>
            <wp:wrapSquare wrapText="bothSides" distT="114300" distB="114300" distL="114300" distR="11430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790575" cy="70485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1"/>
        <w:tblW w:w="10085" w:type="dxa"/>
        <w:jc w:val="center"/>
        <w:tblInd w:w="0" w:type="dxa"/>
        <w:tblBorders>
          <w:top w:val="single" w:sz="12" w:space="0" w:color="00FF00"/>
          <w:left w:val="single" w:sz="12" w:space="0" w:color="00FF00"/>
          <w:bottom w:val="single" w:sz="12" w:space="0" w:color="00FF00"/>
          <w:right w:val="single" w:sz="12" w:space="0" w:color="00FF00"/>
          <w:insideH w:val="single" w:sz="12" w:space="0" w:color="00FF00"/>
          <w:insideV w:val="single" w:sz="12" w:space="0" w:color="00FF00"/>
        </w:tblBorders>
        <w:tblLayout w:type="fixed"/>
        <w:tblLook w:val="0600" w:firstRow="0" w:lastRow="0" w:firstColumn="0" w:lastColumn="0" w:noHBand="1" w:noVBand="1"/>
      </w:tblPr>
      <w:tblGrid>
        <w:gridCol w:w="10085"/>
      </w:tblGrid>
      <w:tr w:rsidR="00020CC5">
        <w:trPr>
          <w:jc w:val="center"/>
        </w:trPr>
        <w:tc>
          <w:tcPr>
            <w:tcW w:w="10085" w:type="dxa"/>
            <w:shd w:val="clear" w:color="auto" w:fill="FFFF00"/>
            <w:tcMar>
              <w:top w:w="100" w:type="dxa"/>
              <w:left w:w="100" w:type="dxa"/>
              <w:bottom w:w="100" w:type="dxa"/>
              <w:right w:w="100" w:type="dxa"/>
            </w:tcMar>
          </w:tcPr>
          <w:p w:rsidR="00020CC5" w:rsidRDefault="00E622B1">
            <w:pPr>
              <w:widowControl w:val="0"/>
              <w:spacing w:before="240" w:line="240" w:lineRule="auto"/>
              <w:rPr>
                <w:b/>
                <w:sz w:val="24"/>
                <w:szCs w:val="24"/>
              </w:rPr>
            </w:pPr>
            <w:r>
              <w:rPr>
                <w:b/>
                <w:sz w:val="24"/>
                <w:szCs w:val="24"/>
              </w:rPr>
              <w:t xml:space="preserve">UNA VEZ TERMINADO EL TRABAJO DEBERÁS ENVIAR LA EVIDENCIA POR CORREO ELECTRÓNICO A LA SEÑO LILI : </w:t>
            </w:r>
            <w:r>
              <w:rPr>
                <w:b/>
                <w:color w:val="1155CC"/>
                <w:sz w:val="24"/>
                <w:szCs w:val="24"/>
              </w:rPr>
              <w:t xml:space="preserve">cesprimario@gmail.com </w:t>
            </w:r>
            <w:r>
              <w:rPr>
                <w:b/>
                <w:sz w:val="24"/>
                <w:szCs w:val="24"/>
              </w:rPr>
              <w:t xml:space="preserve">  O AL FACEBOOK DE SEGUNDO CICLO: Ces Segundo Ciclo (puedes enviar foto o el archivo adjunto)</w:t>
            </w:r>
          </w:p>
          <w:p w:rsidR="00020CC5" w:rsidRDefault="00E622B1">
            <w:pPr>
              <w:widowControl w:val="0"/>
              <w:spacing w:before="240" w:line="240" w:lineRule="auto"/>
              <w:rPr>
                <w:b/>
                <w:sz w:val="24"/>
                <w:szCs w:val="24"/>
                <w:highlight w:val="cyan"/>
              </w:rPr>
            </w:pPr>
            <w:r>
              <w:rPr>
                <w:b/>
                <w:color w:val="9900FF"/>
                <w:sz w:val="24"/>
                <w:szCs w:val="24"/>
              </w:rPr>
              <w:t>IMPORTANTE: EN EL ASUNTO ESCRIBIR NOMBRE, APELLIDO Y GRADO DEL ALUMNO.</w:t>
            </w:r>
            <w:r>
              <w:rPr>
                <w:b/>
                <w:color w:val="9900FF"/>
                <w:sz w:val="24"/>
                <w:szCs w:val="24"/>
                <w:highlight w:val="cyan"/>
              </w:rPr>
              <w:t xml:space="preserve"> </w:t>
            </w:r>
          </w:p>
        </w:tc>
      </w:tr>
    </w:tbl>
    <w:p w:rsidR="00020CC5" w:rsidRDefault="00020CC5">
      <w:pPr>
        <w:spacing w:before="240" w:after="240"/>
        <w:jc w:val="center"/>
        <w:rPr>
          <w:b/>
          <w:sz w:val="32"/>
          <w:szCs w:val="32"/>
          <w:highlight w:val="cyan"/>
        </w:rPr>
      </w:pPr>
    </w:p>
    <w:p w:rsidR="00020CC5" w:rsidRDefault="00020CC5">
      <w:pPr>
        <w:spacing w:before="240" w:after="240"/>
        <w:jc w:val="center"/>
        <w:rPr>
          <w:b/>
          <w:sz w:val="32"/>
          <w:szCs w:val="32"/>
          <w:highlight w:val="cyan"/>
        </w:rPr>
      </w:pPr>
    </w:p>
    <w:p w:rsidR="0099166B" w:rsidRDefault="0099166B">
      <w:pPr>
        <w:spacing w:before="240" w:after="240"/>
        <w:jc w:val="center"/>
        <w:rPr>
          <w:b/>
          <w:sz w:val="32"/>
          <w:szCs w:val="32"/>
          <w:highlight w:val="cyan"/>
        </w:rPr>
      </w:pPr>
    </w:p>
    <w:p w:rsidR="0099166B" w:rsidRDefault="0099166B">
      <w:pPr>
        <w:spacing w:before="240" w:after="240"/>
        <w:jc w:val="center"/>
        <w:rPr>
          <w:b/>
          <w:sz w:val="32"/>
          <w:szCs w:val="32"/>
          <w:highlight w:val="cyan"/>
        </w:rPr>
      </w:pPr>
    </w:p>
    <w:p w:rsidR="0099166B" w:rsidRPr="0099166B" w:rsidRDefault="0099166B" w:rsidP="0099166B">
      <w:pPr>
        <w:spacing w:before="240" w:after="240"/>
        <w:rPr>
          <w:rFonts w:ascii="Rockwell Extra Bold" w:hAnsi="Rockwell Extra Bold"/>
          <w:b/>
          <w:color w:val="7030A0"/>
          <w:sz w:val="32"/>
          <w:szCs w:val="32"/>
        </w:rPr>
      </w:pPr>
      <w:r w:rsidRPr="0099166B">
        <w:rPr>
          <w:rFonts w:ascii="Rockwell Extra Bold" w:hAnsi="Rockwell Extra Bold"/>
          <w:b/>
          <w:color w:val="7030A0"/>
          <w:sz w:val="32"/>
          <w:szCs w:val="32"/>
        </w:rPr>
        <w:lastRenderedPageBreak/>
        <w:t>SITIO DE SEXTO</w:t>
      </w:r>
      <w:bookmarkStart w:id="0" w:name="_GoBack"/>
      <w:bookmarkEnd w:id="0"/>
    </w:p>
    <w:p w:rsidR="0099166B" w:rsidRDefault="0099166B">
      <w:pPr>
        <w:spacing w:before="240" w:after="240"/>
        <w:jc w:val="center"/>
        <w:rPr>
          <w:b/>
          <w:sz w:val="32"/>
          <w:szCs w:val="32"/>
          <w:highlight w:val="cyan"/>
        </w:rPr>
      </w:pPr>
      <w:r>
        <w:rPr>
          <w:noProof/>
          <w:lang w:val="es-AR"/>
        </w:rPr>
        <w:drawing>
          <wp:inline distT="0" distB="0" distL="0" distR="0">
            <wp:extent cx="6572323" cy="7724775"/>
            <wp:effectExtent l="0" t="0" r="0" b="0"/>
            <wp:docPr id="20" name="Imagen 20" descr="https://scontent.fcor10-3.fna.fbcdn.net/v/t1.0-9/120007366_10157651736727874_465853128190510100_n.jpg?_nc_cat=107&amp;_nc_sid=0debeb&amp;_nc_ohc=ZRXeDb1DRIsAX8erAIK&amp;_nc_ht=scontent.fcor10-3.fna&amp;oh=4598008efd609fc1710b173bd6ad2eb7&amp;oe=5F8EB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cor10-3.fna.fbcdn.net/v/t1.0-9/120007366_10157651736727874_465853128190510100_n.jpg?_nc_cat=107&amp;_nc_sid=0debeb&amp;_nc_ohc=ZRXeDb1DRIsAX8erAIK&amp;_nc_ht=scontent.fcor10-3.fna&amp;oh=4598008efd609fc1710b173bd6ad2eb7&amp;oe=5F8EB8C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3108" cy="7725698"/>
                    </a:xfrm>
                    <a:prstGeom prst="rect">
                      <a:avLst/>
                    </a:prstGeom>
                    <a:noFill/>
                    <a:ln>
                      <a:noFill/>
                    </a:ln>
                  </pic:spPr>
                </pic:pic>
              </a:graphicData>
            </a:graphic>
          </wp:inline>
        </w:drawing>
      </w:r>
    </w:p>
    <w:p w:rsidR="00020CC5" w:rsidRDefault="00E622B1" w:rsidP="0099166B">
      <w:pPr>
        <w:spacing w:before="240" w:after="240"/>
        <w:jc w:val="center"/>
        <w:rPr>
          <w:b/>
          <w:sz w:val="32"/>
          <w:szCs w:val="32"/>
          <w:highlight w:val="cyan"/>
        </w:rPr>
      </w:pPr>
      <w:r>
        <w:rPr>
          <w:b/>
          <w:sz w:val="32"/>
          <w:szCs w:val="32"/>
          <w:highlight w:val="cyan"/>
        </w:rPr>
        <w:t xml:space="preserve"> </w:t>
      </w:r>
    </w:p>
    <w:sectPr w:rsidR="00020CC5">
      <w:headerReference w:type="default" r:id="rId31"/>
      <w:footerReference w:type="default" r:id="rId32"/>
      <w:pgSz w:w="11909" w:h="16834"/>
      <w:pgMar w:top="1440" w:right="832" w:bottom="1440" w:left="992"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06C" w:rsidRDefault="0004006C">
      <w:pPr>
        <w:spacing w:line="240" w:lineRule="auto"/>
      </w:pPr>
      <w:r>
        <w:separator/>
      </w:r>
    </w:p>
  </w:endnote>
  <w:endnote w:type="continuationSeparator" w:id="0">
    <w:p w:rsidR="0004006C" w:rsidRDefault="000400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2B1" w:rsidRDefault="00E622B1">
    <w:pPr>
      <w:jc w:val="right"/>
    </w:pPr>
    <w:r>
      <w:fldChar w:fldCharType="begin"/>
    </w:r>
    <w:r>
      <w:instrText>PAGE</w:instrText>
    </w:r>
    <w:r>
      <w:fldChar w:fldCharType="separate"/>
    </w:r>
    <w:r w:rsidR="0099166B">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06C" w:rsidRDefault="0004006C">
      <w:pPr>
        <w:spacing w:line="240" w:lineRule="auto"/>
      </w:pPr>
      <w:r>
        <w:separator/>
      </w:r>
    </w:p>
  </w:footnote>
  <w:footnote w:type="continuationSeparator" w:id="0">
    <w:p w:rsidR="0004006C" w:rsidRDefault="000400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2B1" w:rsidRDefault="00E622B1">
    <w:pPr>
      <w:spacing w:before="240" w:after="240"/>
    </w:pPr>
    <w:r>
      <w:rPr>
        <w:b/>
        <w:i/>
        <w:color w:val="0B5394"/>
      </w:rPr>
      <w:t xml:space="preserve"> ____ COLEGIO ESPÍRITU SANTO</w:t>
    </w:r>
    <w:r>
      <w:rPr>
        <w:color w:val="0B5394"/>
      </w:rPr>
      <w:t>. 6° GRADO A, B y C. Trabajo desde CASA. 25ª. Semana.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62C7C"/>
    <w:multiLevelType w:val="multilevel"/>
    <w:tmpl w:val="8244F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EF52C70"/>
    <w:multiLevelType w:val="multilevel"/>
    <w:tmpl w:val="FEE8B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C7048B5"/>
    <w:multiLevelType w:val="multilevel"/>
    <w:tmpl w:val="073ABB06"/>
    <w:lvl w:ilvl="0">
      <w:start w:val="1"/>
      <w:numFmt w:val="bullet"/>
      <w:lvlText w:val="❖"/>
      <w:lvlJc w:val="left"/>
      <w:pPr>
        <w:ind w:left="566"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CC5"/>
    <w:rsid w:val="00020CC5"/>
    <w:rsid w:val="0004006C"/>
    <w:rsid w:val="00340DD9"/>
    <w:rsid w:val="00392207"/>
    <w:rsid w:val="0049742E"/>
    <w:rsid w:val="00532587"/>
    <w:rsid w:val="007C0EE9"/>
    <w:rsid w:val="0099166B"/>
    <w:rsid w:val="00A57582"/>
    <w:rsid w:val="00AF2453"/>
    <w:rsid w:val="00E622B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E33B5-A51B-4C44-8530-A6A1DF07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E622B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Sinespaciado">
    <w:name w:val="No Spacing"/>
    <w:uiPriority w:val="1"/>
    <w:qFormat/>
    <w:rsid w:val="00E622B1"/>
    <w:pPr>
      <w:spacing w:line="240" w:lineRule="auto"/>
    </w:pPr>
    <w:rPr>
      <w:rFonts w:asciiTheme="minorHAnsi" w:eastAsiaTheme="minorHAnsi" w:hAnsiTheme="minorHAnsi" w:cstheme="minorBidi"/>
      <w:lang w:val="es-ES" w:eastAsia="en-US"/>
    </w:rPr>
  </w:style>
  <w:style w:type="character" w:styleId="Hipervnculo">
    <w:name w:val="Hyperlink"/>
    <w:basedOn w:val="Fuentedeprrafopredeter"/>
    <w:uiPriority w:val="99"/>
    <w:unhideWhenUsed/>
    <w:rsid w:val="00A575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rive.google.com/file/d/1lF8D8X9Lz97QTnEuKCLgLHF4xwxcjZuG/view?usp=sharing"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forms.gle/eoQJLLmAWkXzSW2K7"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m.youtube.com/watch?v=uzXpvILRMog"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m.youtube.com/watch?v=RKsNLyVZypE" TargetMode="External"/><Relationship Id="rId28" Type="http://schemas.openxmlformats.org/officeDocument/2006/relationships/image" Target="media/image15.png"/><Relationship Id="rId10" Type="http://schemas.openxmlformats.org/officeDocument/2006/relationships/hyperlink" Target="https://drive.google.com/file/d/1aNSvqLHLLw3HyMkkAGk9imNXYOymZrWH/view?usp=sharing" TargetMode="External"/><Relationship Id="rId19" Type="http://schemas.openxmlformats.org/officeDocument/2006/relationships/hyperlink" Target="https://www.youtube.com/watch?v=1LMthEFq5gA"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hyperlink" Target="https://www.youtube.com/watch?v=vVEWoJoaspA&amp;feature=youtu.be" TargetMode="External"/><Relationship Id="rId30" Type="http://schemas.openxmlformats.org/officeDocument/2006/relationships/image" Target="media/image17.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10</Pages>
  <Words>1185</Words>
  <Characters>6520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8</cp:revision>
  <cp:lastPrinted>2020-09-21T03:27:00Z</cp:lastPrinted>
  <dcterms:created xsi:type="dcterms:W3CDTF">2020-09-20T16:27:00Z</dcterms:created>
  <dcterms:modified xsi:type="dcterms:W3CDTF">2020-09-21T03:29:00Z</dcterms:modified>
</cp:coreProperties>
</file>